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1653" w:rsidRPr="005B68A9" w:rsidRDefault="008D0DD7" w:rsidP="00FC1772">
      <w:pPr>
        <w:pStyle w:val="Heading3"/>
        <w:rPr>
          <w:rFonts w:asciiTheme="minorHAnsi" w:hAnsiTheme="minorHAnsi" w:cstheme="minorHAnsi"/>
        </w:rPr>
      </w:pPr>
      <w:r w:rsidRPr="005B68A9">
        <w:rPr>
          <w:rFonts w:asciiTheme="minorHAnsi" w:hAnsiTheme="minorHAnsi" w:cstheme="minorHAnsi"/>
        </w:rPr>
        <w:object w:dxaOrig="5215" w:dyaOrig="73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653.25pt" o:ole="">
            <v:imagedata r:id="rId8" o:title=""/>
          </v:shape>
          <o:OLEObject Type="Embed" ProgID="PowerPoint.Slide.12" ShapeID="_x0000_i1025" DrawAspect="Content" ObjectID="_1674502724" r:id="rId9"/>
        </w:object>
      </w:r>
      <w:r w:rsidR="00A46AB5" w:rsidRPr="005B68A9">
        <w:rPr>
          <w:rFonts w:asciiTheme="minorHAnsi" w:hAnsiTheme="minorHAnsi" w:cstheme="minorHAnsi"/>
        </w:rPr>
        <w:t xml:space="preserve"> </w:t>
      </w:r>
    </w:p>
    <w:p w:rsidR="00DB75AB" w:rsidRPr="008F6F89" w:rsidRDefault="00DB75AB" w:rsidP="00DB75AB">
      <w:pPr>
        <w:rPr>
          <w:rFonts w:cstheme="minorHAnsi"/>
          <w:b/>
          <w:bCs/>
          <w:sz w:val="24"/>
          <w:szCs w:val="24"/>
        </w:rPr>
      </w:pPr>
      <w:bookmarkStart w:id="0" w:name="_Hlk22470136"/>
      <w:bookmarkStart w:id="1" w:name="_Hlk27920191"/>
      <w:bookmarkStart w:id="2" w:name="_Hlk28523626"/>
      <w:bookmarkStart w:id="3" w:name="_Hlk28541981"/>
      <w:bookmarkStart w:id="4" w:name="_Hlk28552248"/>
      <w:bookmarkStart w:id="5" w:name="_Hlk28542387"/>
      <w:bookmarkStart w:id="6" w:name="_Hlk28552461"/>
      <w:bookmarkStart w:id="7" w:name="_Hlk30380518"/>
      <w:bookmarkStart w:id="8" w:name="_Hlk50926469"/>
      <w:bookmarkStart w:id="9" w:name="_Hlk50957763"/>
      <w:bookmarkStart w:id="10" w:name="_Hlk50926363"/>
      <w:bookmarkStart w:id="11" w:name="_Hlk52142565"/>
      <w:r w:rsidRPr="008F6F89">
        <w:rPr>
          <w:rFonts w:cstheme="minorHAnsi"/>
          <w:b/>
          <w:bCs/>
          <w:sz w:val="24"/>
          <w:szCs w:val="24"/>
        </w:rPr>
        <w:lastRenderedPageBreak/>
        <w:t xml:space="preserve">Special Agromet Advisories for </w:t>
      </w:r>
      <w:bookmarkEnd w:id="0"/>
      <w:r w:rsidRPr="008F6F89">
        <w:rPr>
          <w:rFonts w:cstheme="minorHAnsi"/>
          <w:b/>
          <w:bCs/>
          <w:sz w:val="24"/>
          <w:szCs w:val="24"/>
        </w:rPr>
        <w:t>CORONA virus (COVID-19) transmission in Bangladesh</w:t>
      </w:r>
    </w:p>
    <w:bookmarkEnd w:id="1"/>
    <w:bookmarkEnd w:id="2"/>
    <w:bookmarkEnd w:id="3"/>
    <w:bookmarkEnd w:id="4"/>
    <w:bookmarkEnd w:id="5"/>
    <w:bookmarkEnd w:id="6"/>
    <w:bookmarkEnd w:id="7"/>
    <w:bookmarkEnd w:id="8"/>
    <w:bookmarkEnd w:id="9"/>
    <w:bookmarkEnd w:id="10"/>
    <w:bookmarkEnd w:id="11"/>
    <w:p w:rsidR="00384D12" w:rsidRPr="005B68A9" w:rsidRDefault="00384D12" w:rsidP="00384D12">
      <w:pPr>
        <w:rPr>
          <w:rFonts w:eastAsia="Times New Roman" w:cstheme="minorHAnsi"/>
          <w:b/>
          <w:bCs/>
          <w:sz w:val="24"/>
          <w:szCs w:val="24"/>
        </w:rPr>
      </w:pPr>
      <w:r w:rsidRPr="005B68A9">
        <w:rPr>
          <w:rFonts w:eastAsia="Times New Roman" w:cstheme="minorHAnsi"/>
          <w:b/>
          <w:bCs/>
          <w:sz w:val="24"/>
          <w:szCs w:val="24"/>
        </w:rPr>
        <w:t>Agromet Advisories</w:t>
      </w:r>
      <w:bookmarkStart w:id="12" w:name="_Hlk14601910"/>
      <w:bookmarkStart w:id="13" w:name="_Hlk14604735"/>
      <w:bookmarkStart w:id="14" w:name="_Hlk14601662"/>
      <w:bookmarkStart w:id="15" w:name="_Hlk14600918"/>
      <w:bookmarkEnd w:id="12"/>
      <w:r w:rsidRPr="005B68A9">
        <w:rPr>
          <w:rFonts w:eastAsia="Times New Roman" w:cstheme="minorHAnsi"/>
          <w:b/>
          <w:bCs/>
          <w:sz w:val="24"/>
          <w:szCs w:val="24"/>
        </w:rPr>
        <w:t xml:space="preserve"> </w:t>
      </w:r>
      <w:bookmarkEnd w:id="13"/>
      <w:bookmarkEnd w:id="14"/>
      <w:bookmarkEnd w:id="15"/>
    </w:p>
    <w:p w:rsidR="00384D12" w:rsidRPr="008F6F89" w:rsidRDefault="00384D12" w:rsidP="00384D12">
      <w:pPr>
        <w:jc w:val="both"/>
        <w:rPr>
          <w:rFonts w:cstheme="minorHAnsi"/>
          <w:sz w:val="24"/>
          <w:szCs w:val="24"/>
        </w:rPr>
      </w:pPr>
      <w:bookmarkStart w:id="16" w:name="_Hlk32080155"/>
      <w:bookmarkStart w:id="17" w:name="_Hlk32081456"/>
      <w:bookmarkStart w:id="18" w:name="_Hlk30583161"/>
      <w:bookmarkStart w:id="19" w:name="_Hlk32079890"/>
      <w:bookmarkStart w:id="20" w:name="_Hlk34838699"/>
      <w:bookmarkStart w:id="21" w:name="_Hlk34848199"/>
      <w:bookmarkStart w:id="22" w:name="_Hlk34848013"/>
      <w:bookmarkStart w:id="23" w:name="_Hlk34847214"/>
      <w:bookmarkStart w:id="24" w:name="_Hlk38551263"/>
      <w:r w:rsidRPr="008F6F89">
        <w:rPr>
          <w:rFonts w:cstheme="minorHAnsi"/>
          <w:sz w:val="24"/>
          <w:szCs w:val="24"/>
        </w:rPr>
        <w:t>Farmers and all other farm managements are advised to follow the guidelines of Government of Bangladesh to avoid infection and social transmission of CORONA virus (COVID-19). Precautions and safety measures   should be taken up to prevent the Carona virus spread. Simple measures include social distancing, maintaining personal hygiene by washing hands with soap, wearing of face mask, drink hot water, stay at home and cleaning of implements and machinery. Farmers should not work in a group; consult with a doctor in case of any symptom. Please stay at home does not visit the field until it is very necessary.</w:t>
      </w:r>
    </w:p>
    <w:bookmarkEnd w:id="16"/>
    <w:bookmarkEnd w:id="17"/>
    <w:bookmarkEnd w:id="18"/>
    <w:bookmarkEnd w:id="19"/>
    <w:bookmarkEnd w:id="20"/>
    <w:bookmarkEnd w:id="21"/>
    <w:bookmarkEnd w:id="22"/>
    <w:bookmarkEnd w:id="23"/>
    <w:bookmarkEnd w:id="24"/>
    <w:p w:rsidR="003638D5" w:rsidRPr="008F6F89" w:rsidRDefault="003638D5" w:rsidP="008F6F89">
      <w:pPr>
        <w:spacing w:before="100" w:beforeAutospacing="1" w:after="100" w:afterAutospacing="1" w:line="240" w:lineRule="auto"/>
        <w:rPr>
          <w:rFonts w:eastAsia="Times New Roman" w:cstheme="minorHAnsi"/>
          <w:sz w:val="24"/>
          <w:szCs w:val="24"/>
        </w:rPr>
      </w:pPr>
      <w:r w:rsidRPr="008F6F89">
        <w:rPr>
          <w:rFonts w:eastAsia="Times New Roman" w:cstheme="minorHAnsi"/>
          <w:b/>
          <w:bCs/>
          <w:sz w:val="24"/>
          <w:szCs w:val="24"/>
        </w:rPr>
        <w:t>Salient Weather Conditions &amp; Forecast</w:t>
      </w:r>
    </w:p>
    <w:p w:rsidR="0005523E" w:rsidRPr="0005523E" w:rsidRDefault="0005523E" w:rsidP="0005523E">
      <w:pPr>
        <w:jc w:val="both"/>
        <w:rPr>
          <w:sz w:val="24"/>
          <w:szCs w:val="24"/>
        </w:rPr>
      </w:pPr>
      <w:bookmarkStart w:id="25" w:name="_Hlk49410365"/>
      <w:bookmarkEnd w:id="25"/>
      <w:r w:rsidRPr="0005523E">
        <w:rPr>
          <w:sz w:val="24"/>
          <w:szCs w:val="24"/>
        </w:rPr>
        <w:t xml:space="preserve">As per the weather forecast of Bangladesh Meteorological Department (BMD) during next 24 hours’ </w:t>
      </w:r>
      <w:r w:rsidR="006F6151">
        <w:t>weather may remain dry over the country. Light to moderate fog may occur at places over the river basins of the country during late night to morning.</w:t>
      </w:r>
      <w:r w:rsidRPr="0005523E">
        <w:rPr>
          <w:sz w:val="24"/>
          <w:szCs w:val="24"/>
        </w:rPr>
        <w:t xml:space="preserve"> </w:t>
      </w:r>
      <w:r w:rsidR="006F6151">
        <w:t>Night and day temperature may rise slightly over the country. Mild cold wave is sweeping over the regions of Srimangal, Panchagarh &amp; Kurigram and it may abate.</w:t>
      </w:r>
      <w:r w:rsidRPr="0005523E">
        <w:rPr>
          <w:sz w:val="24"/>
          <w:szCs w:val="24"/>
        </w:rPr>
        <w:t xml:space="preserve"> As per the outlook issued by BMD for next 72 hours is likely </w:t>
      </w:r>
      <w:r w:rsidR="006F6151">
        <w:t>night temperature may rise further</w:t>
      </w:r>
      <w:r w:rsidRPr="0005523E">
        <w:rPr>
          <w:sz w:val="24"/>
          <w:szCs w:val="24"/>
        </w:rPr>
        <w:t>. During last four days, no rainfall occurred over the district and as per the quantitative medium range weather forecast; no rainfall is likely during next five days.  Detail Agromet advisory are given below:</w:t>
      </w:r>
    </w:p>
    <w:p w:rsidR="00C5350C" w:rsidRPr="005B68A9" w:rsidRDefault="00C5350C" w:rsidP="00C5350C">
      <w:pPr>
        <w:shd w:val="clear" w:color="auto" w:fill="FFFFFF"/>
        <w:spacing w:after="0" w:line="240" w:lineRule="auto"/>
        <w:rPr>
          <w:rFonts w:eastAsia="Times New Roman" w:cstheme="minorHAnsi"/>
          <w:color w:val="212529"/>
        </w:rPr>
      </w:pPr>
      <w:r w:rsidRPr="005B68A9">
        <w:rPr>
          <w:rFonts w:eastAsia="Times New Roman" w:cstheme="minorHAnsi"/>
          <w:color w:val="212529"/>
        </w:rPr>
        <w:t> </w:t>
      </w:r>
    </w:p>
    <w:p w:rsidR="005B68A9" w:rsidRPr="005B68A9" w:rsidRDefault="005B68A9" w:rsidP="005B68A9">
      <w:pPr>
        <w:shd w:val="clear" w:color="auto" w:fill="FFFFFF"/>
        <w:spacing w:after="0" w:line="240" w:lineRule="auto"/>
        <w:jc w:val="both"/>
        <w:rPr>
          <w:rFonts w:eastAsia="Times New Roman" w:cstheme="minorHAnsi"/>
          <w:color w:val="212529"/>
          <w:sz w:val="24"/>
          <w:szCs w:val="24"/>
        </w:rPr>
      </w:pPr>
      <w:r w:rsidRPr="005B68A9">
        <w:rPr>
          <w:rFonts w:eastAsia="Times New Roman" w:cstheme="minorHAnsi"/>
          <w:b/>
          <w:bCs/>
          <w:color w:val="212529"/>
          <w:sz w:val="24"/>
          <w:szCs w:val="24"/>
        </w:rPr>
        <w:t>Boro paddy</w:t>
      </w:r>
    </w:p>
    <w:p w:rsidR="005B68A9" w:rsidRDefault="005B68A9" w:rsidP="005B68A9">
      <w:pPr>
        <w:shd w:val="clear" w:color="auto" w:fill="FFFFFF"/>
        <w:spacing w:after="0" w:line="240" w:lineRule="auto"/>
        <w:jc w:val="both"/>
        <w:rPr>
          <w:rFonts w:eastAsia="Times New Roman" w:cstheme="minorHAnsi"/>
          <w:b/>
          <w:bCs/>
          <w:color w:val="212529"/>
          <w:sz w:val="24"/>
          <w:szCs w:val="24"/>
        </w:rPr>
      </w:pPr>
      <w:r w:rsidRPr="005B68A9">
        <w:rPr>
          <w:rFonts w:eastAsia="Times New Roman" w:cstheme="minorHAnsi"/>
          <w:b/>
          <w:bCs/>
          <w:color w:val="212529"/>
          <w:sz w:val="24"/>
          <w:szCs w:val="24"/>
        </w:rPr>
        <w:t>Seedbed</w:t>
      </w:r>
    </w:p>
    <w:p w:rsidR="007A5F59" w:rsidRPr="007A5F59" w:rsidRDefault="007A5F59" w:rsidP="007A5F59">
      <w:pPr>
        <w:numPr>
          <w:ilvl w:val="0"/>
          <w:numId w:val="28"/>
        </w:numPr>
        <w:spacing w:after="0" w:line="240" w:lineRule="auto"/>
        <w:jc w:val="both"/>
        <w:rPr>
          <w:rFonts w:eastAsia="Times New Roman" w:cstheme="minorHAnsi"/>
          <w:sz w:val="24"/>
          <w:szCs w:val="24"/>
        </w:rPr>
      </w:pPr>
      <w:r w:rsidRPr="007A5F59">
        <w:rPr>
          <w:rFonts w:eastAsia="Times New Roman" w:cstheme="minorHAnsi"/>
          <w:sz w:val="24"/>
          <w:szCs w:val="24"/>
        </w:rPr>
        <w:t>In the early stages of the disease, 2 ml of Azoxystrobin or Pyraclostrobin should be mixed in one liter of water and sprayed in the afternoon in the seedbed to control seedling burns.</w:t>
      </w:r>
    </w:p>
    <w:p w:rsidR="007A5F59" w:rsidRPr="007A5F59" w:rsidRDefault="007A5F59" w:rsidP="007A5F59">
      <w:pPr>
        <w:numPr>
          <w:ilvl w:val="0"/>
          <w:numId w:val="28"/>
        </w:numPr>
        <w:spacing w:after="0" w:line="240" w:lineRule="auto"/>
        <w:jc w:val="both"/>
        <w:rPr>
          <w:rFonts w:eastAsia="Times New Roman" w:cstheme="minorHAnsi"/>
          <w:sz w:val="24"/>
          <w:szCs w:val="24"/>
        </w:rPr>
      </w:pPr>
      <w:r w:rsidRPr="007A5F59">
        <w:rPr>
          <w:rFonts w:eastAsia="Times New Roman" w:cstheme="minorHAnsi"/>
          <w:sz w:val="24"/>
          <w:szCs w:val="24"/>
        </w:rPr>
        <w:t>If the seedbed becomes yellow, apply urea at the rate of 283 gm urea per decimal. If the seedlings are not green even after application of urea, gypsum fertilizer should be applied at the rate of 400 gm per decimal of land.</w:t>
      </w:r>
    </w:p>
    <w:p w:rsidR="007A5F59" w:rsidRPr="007A5F59" w:rsidRDefault="007A5F59" w:rsidP="007A5F59">
      <w:pPr>
        <w:numPr>
          <w:ilvl w:val="0"/>
          <w:numId w:val="29"/>
        </w:numPr>
        <w:spacing w:after="0" w:line="240" w:lineRule="auto"/>
        <w:jc w:val="both"/>
        <w:rPr>
          <w:rFonts w:eastAsia="Times New Roman" w:cstheme="minorHAnsi"/>
          <w:sz w:val="24"/>
          <w:szCs w:val="24"/>
        </w:rPr>
      </w:pPr>
      <w:r w:rsidRPr="007A5F59">
        <w:rPr>
          <w:rFonts w:eastAsia="Times New Roman" w:cstheme="minorHAnsi"/>
          <w:sz w:val="24"/>
          <w:szCs w:val="24"/>
        </w:rPr>
        <w:t>Use light traps to protect the seedbed from the attack of brown plan hoppers. Catch the insects with the hand net and kill them. If the attack is high apply 125 ml imidacloprid per hectare.</w:t>
      </w:r>
    </w:p>
    <w:p w:rsidR="007A5F59" w:rsidRPr="007A5F59" w:rsidRDefault="007A5F59" w:rsidP="007A5F59">
      <w:pPr>
        <w:numPr>
          <w:ilvl w:val="0"/>
          <w:numId w:val="29"/>
        </w:numPr>
        <w:spacing w:after="0" w:line="240" w:lineRule="auto"/>
        <w:jc w:val="both"/>
        <w:rPr>
          <w:rFonts w:eastAsia="Times New Roman" w:cstheme="minorHAnsi"/>
          <w:sz w:val="24"/>
          <w:szCs w:val="24"/>
        </w:rPr>
      </w:pPr>
      <w:r w:rsidRPr="007A5F59">
        <w:rPr>
          <w:rFonts w:eastAsia="Times New Roman" w:cstheme="minorHAnsi"/>
          <w:sz w:val="24"/>
          <w:szCs w:val="24"/>
        </w:rPr>
        <w:t>In case of thrips infestation, apply nitrogen fertilizer on the affected land. In case of high infestation apply 1.12 liters of malathion or 1.6 kg carbaryl or 1.12 kg isoprocarb / MIPC per hectare</w:t>
      </w:r>
    </w:p>
    <w:p w:rsidR="007B2415" w:rsidRDefault="007B2415" w:rsidP="005B68A9">
      <w:pPr>
        <w:shd w:val="clear" w:color="auto" w:fill="FFFFFF"/>
        <w:spacing w:after="0" w:line="240" w:lineRule="auto"/>
        <w:jc w:val="both"/>
        <w:rPr>
          <w:rFonts w:eastAsia="Times New Roman" w:cstheme="minorHAnsi"/>
          <w:b/>
          <w:bCs/>
          <w:color w:val="212529"/>
          <w:sz w:val="24"/>
          <w:szCs w:val="24"/>
        </w:rPr>
      </w:pPr>
    </w:p>
    <w:p w:rsidR="005B68A9" w:rsidRPr="005B68A9" w:rsidRDefault="005B68A9" w:rsidP="005B68A9">
      <w:pPr>
        <w:shd w:val="clear" w:color="auto" w:fill="FFFFFF"/>
        <w:spacing w:after="0" w:line="240" w:lineRule="auto"/>
        <w:jc w:val="both"/>
        <w:rPr>
          <w:rFonts w:eastAsia="Times New Roman" w:cstheme="minorHAnsi"/>
          <w:color w:val="212529"/>
          <w:sz w:val="24"/>
          <w:szCs w:val="24"/>
        </w:rPr>
      </w:pPr>
      <w:r w:rsidRPr="005B68A9">
        <w:rPr>
          <w:rFonts w:eastAsia="Times New Roman" w:cstheme="minorHAnsi"/>
          <w:b/>
          <w:bCs/>
          <w:color w:val="212529"/>
          <w:sz w:val="24"/>
          <w:szCs w:val="24"/>
        </w:rPr>
        <w:t>Wheat</w:t>
      </w:r>
    </w:p>
    <w:p w:rsidR="007A5F59" w:rsidRPr="00BB577C" w:rsidRDefault="007A5F59" w:rsidP="007A5F59">
      <w:pPr>
        <w:pStyle w:val="ListParagraph"/>
        <w:numPr>
          <w:ilvl w:val="0"/>
          <w:numId w:val="30"/>
        </w:numPr>
        <w:shd w:val="clear" w:color="auto" w:fill="FFFFFF"/>
        <w:spacing w:after="0" w:line="240" w:lineRule="auto"/>
        <w:jc w:val="both"/>
        <w:rPr>
          <w:rFonts w:eastAsia="Times New Roman" w:cstheme="minorHAnsi"/>
          <w:color w:val="212529"/>
          <w:sz w:val="24"/>
          <w:szCs w:val="24"/>
        </w:rPr>
      </w:pPr>
      <w:r w:rsidRPr="00BB577C">
        <w:rPr>
          <w:rFonts w:eastAsia="Times New Roman" w:cstheme="minorHAnsi"/>
          <w:color w:val="212529"/>
          <w:sz w:val="24"/>
          <w:szCs w:val="24"/>
        </w:rPr>
        <w:t>Provide first irrigation during three leaves of seedlings (17-21 days after sowing), second irrigation during heading (50-55 days after sowing) and third irrigation during grain formation (75-80 days after sowing).</w:t>
      </w:r>
    </w:p>
    <w:p w:rsidR="007A5F59" w:rsidRPr="00BB577C" w:rsidRDefault="007A5F59" w:rsidP="007A5F59">
      <w:pPr>
        <w:pStyle w:val="ListParagraph"/>
        <w:numPr>
          <w:ilvl w:val="0"/>
          <w:numId w:val="30"/>
        </w:numPr>
        <w:shd w:val="clear" w:color="auto" w:fill="FFFFFF"/>
        <w:spacing w:after="0" w:line="240" w:lineRule="auto"/>
        <w:jc w:val="both"/>
        <w:rPr>
          <w:rFonts w:eastAsia="Times New Roman" w:cstheme="minorHAnsi"/>
          <w:color w:val="212529"/>
          <w:sz w:val="24"/>
          <w:szCs w:val="24"/>
        </w:rPr>
      </w:pPr>
      <w:r w:rsidRPr="00BB577C">
        <w:rPr>
          <w:rFonts w:eastAsia="Times New Roman" w:cstheme="minorHAnsi"/>
          <w:color w:val="212529"/>
          <w:sz w:val="24"/>
          <w:szCs w:val="24"/>
        </w:rPr>
        <w:lastRenderedPageBreak/>
        <w:t>Due to the rain, during heading of wheat are wet for 12-24 hours and the temperature is 16 degrees Celsius or more than that can lead to blast infection. Once during heading out as a preventive measure to control the disease, it is necessary to spray Nativo 75 WG or Navita 75 WG at the rate of 6 gm in 10 liters of water once and after 12-15 days.</w:t>
      </w:r>
    </w:p>
    <w:p w:rsidR="007B2415" w:rsidRDefault="007B2415" w:rsidP="007B2415">
      <w:pPr>
        <w:rPr>
          <w:b/>
          <w:sz w:val="24"/>
          <w:szCs w:val="24"/>
        </w:rPr>
      </w:pPr>
    </w:p>
    <w:p w:rsidR="007B2415" w:rsidRPr="007B2415" w:rsidRDefault="007B2415" w:rsidP="007B2415">
      <w:pPr>
        <w:rPr>
          <w:b/>
          <w:sz w:val="24"/>
          <w:szCs w:val="24"/>
        </w:rPr>
      </w:pPr>
      <w:r>
        <w:rPr>
          <w:b/>
          <w:sz w:val="24"/>
          <w:szCs w:val="24"/>
        </w:rPr>
        <w:t>Maize</w:t>
      </w:r>
    </w:p>
    <w:p w:rsidR="007B2415" w:rsidRPr="005D325E" w:rsidRDefault="007B2415" w:rsidP="007B2415">
      <w:pPr>
        <w:pStyle w:val="ListParagraph"/>
        <w:numPr>
          <w:ilvl w:val="0"/>
          <w:numId w:val="34"/>
        </w:numPr>
        <w:spacing w:after="200" w:line="276" w:lineRule="auto"/>
        <w:rPr>
          <w:sz w:val="24"/>
          <w:szCs w:val="24"/>
        </w:rPr>
      </w:pPr>
      <w:r w:rsidRPr="005D325E">
        <w:rPr>
          <w:sz w:val="24"/>
          <w:szCs w:val="24"/>
        </w:rPr>
        <w:t>Provide first irrigation within 15-20 days of sowing, second irrigation within 30-35 days, third irrigation within 60-70 days and fourth irrigation within 65-69 days.</w:t>
      </w:r>
    </w:p>
    <w:p w:rsidR="007B2415" w:rsidRPr="005D325E" w:rsidRDefault="007B2415" w:rsidP="007B2415">
      <w:pPr>
        <w:pStyle w:val="ListParagraph"/>
        <w:numPr>
          <w:ilvl w:val="0"/>
          <w:numId w:val="34"/>
        </w:numPr>
        <w:spacing w:after="200" w:line="276" w:lineRule="auto"/>
        <w:rPr>
          <w:sz w:val="24"/>
          <w:szCs w:val="24"/>
        </w:rPr>
      </w:pPr>
      <w:r w:rsidRPr="005D325E">
        <w:rPr>
          <w:sz w:val="24"/>
          <w:szCs w:val="24"/>
        </w:rPr>
        <w:t>Care should be taken to ensure that no water accumulates in the soil during flowering and grain formation of maize.</w:t>
      </w:r>
    </w:p>
    <w:p w:rsidR="005B68A9" w:rsidRPr="005B68A9" w:rsidRDefault="005B68A9" w:rsidP="005B68A9">
      <w:pPr>
        <w:shd w:val="clear" w:color="auto" w:fill="FFFFFF"/>
        <w:spacing w:after="0" w:line="240" w:lineRule="auto"/>
        <w:jc w:val="both"/>
        <w:rPr>
          <w:rFonts w:eastAsia="Times New Roman" w:cstheme="minorHAnsi"/>
          <w:color w:val="212529"/>
          <w:sz w:val="24"/>
          <w:szCs w:val="24"/>
        </w:rPr>
      </w:pPr>
      <w:r w:rsidRPr="005B68A9">
        <w:rPr>
          <w:rFonts w:eastAsia="Times New Roman" w:cstheme="minorHAnsi"/>
          <w:b/>
          <w:bCs/>
          <w:color w:val="212529"/>
          <w:sz w:val="24"/>
          <w:szCs w:val="24"/>
        </w:rPr>
        <w:t>Potato</w:t>
      </w:r>
    </w:p>
    <w:p w:rsidR="004E7BB6" w:rsidRPr="004E7BB6" w:rsidRDefault="004E7BB6" w:rsidP="00073EF5">
      <w:pPr>
        <w:numPr>
          <w:ilvl w:val="0"/>
          <w:numId w:val="15"/>
        </w:numPr>
        <w:spacing w:after="0" w:line="240" w:lineRule="auto"/>
        <w:jc w:val="both"/>
        <w:rPr>
          <w:rFonts w:eastAsia="Times New Roman" w:cstheme="minorHAnsi"/>
          <w:sz w:val="24"/>
          <w:szCs w:val="24"/>
        </w:rPr>
      </w:pPr>
      <w:r w:rsidRPr="004E7BB6">
        <w:rPr>
          <w:rFonts w:eastAsia="Times New Roman" w:cstheme="minorHAnsi"/>
          <w:sz w:val="24"/>
          <w:szCs w:val="24"/>
        </w:rPr>
        <w:t>Provide irrigation as required.</w:t>
      </w:r>
    </w:p>
    <w:p w:rsidR="004E7BB6" w:rsidRPr="004E7BB6" w:rsidRDefault="004E7BB6" w:rsidP="00073EF5">
      <w:pPr>
        <w:numPr>
          <w:ilvl w:val="0"/>
          <w:numId w:val="16"/>
        </w:numPr>
        <w:spacing w:after="0" w:line="240" w:lineRule="auto"/>
        <w:jc w:val="both"/>
        <w:rPr>
          <w:rFonts w:eastAsia="Times New Roman" w:cstheme="minorHAnsi"/>
          <w:sz w:val="24"/>
          <w:szCs w:val="24"/>
        </w:rPr>
      </w:pPr>
      <w:r w:rsidRPr="004E7BB6">
        <w:rPr>
          <w:rFonts w:eastAsia="Times New Roman" w:cstheme="minorHAnsi"/>
          <w:sz w:val="24"/>
          <w:szCs w:val="24"/>
        </w:rPr>
        <w:t>Insect attack can occur in potato cut warm. When you see an infected cut potato plant, turn the soil around it, find the worms, collect them and kill them. Insect infestation can be reduced by applying Sex Pheromone Trap + Furadan 5g (Carbofuran) 20 kg / ha during land preparation and before final irrigation.</w:t>
      </w:r>
    </w:p>
    <w:p w:rsidR="004E7BB6" w:rsidRPr="004E7BB6" w:rsidRDefault="004E7BB6" w:rsidP="00073EF5">
      <w:pPr>
        <w:numPr>
          <w:ilvl w:val="0"/>
          <w:numId w:val="17"/>
        </w:numPr>
        <w:spacing w:after="0" w:line="240" w:lineRule="auto"/>
        <w:jc w:val="both"/>
        <w:rPr>
          <w:rFonts w:eastAsia="Times New Roman" w:cstheme="minorHAnsi"/>
          <w:sz w:val="24"/>
          <w:szCs w:val="24"/>
        </w:rPr>
      </w:pPr>
      <w:r w:rsidRPr="004E7BB6">
        <w:rPr>
          <w:rFonts w:eastAsia="Times New Roman" w:cstheme="minorHAnsi"/>
          <w:sz w:val="24"/>
          <w:szCs w:val="24"/>
        </w:rPr>
        <w:t>Late blight is more likely to occur in the current weather. In this condition, to prevent the disease, the approved fungicide of Mancozeb group should be sprayed at the rate of 2 gm per liter of water after 7 days and the plant should be well soaked. In case of disease, irrigation should be stopped in the affected land till the disease is controlled. As soon as the disease occurs in one's own field or in the surrounding field, the plant should be well watered by spraying the approved fungicide.</w:t>
      </w:r>
    </w:p>
    <w:p w:rsidR="007B2415" w:rsidRDefault="007B2415" w:rsidP="005B68A9">
      <w:pPr>
        <w:shd w:val="clear" w:color="auto" w:fill="FFFFFF"/>
        <w:spacing w:after="0" w:line="240" w:lineRule="auto"/>
        <w:jc w:val="both"/>
        <w:rPr>
          <w:rFonts w:eastAsia="Times New Roman" w:cstheme="minorHAnsi"/>
          <w:b/>
          <w:bCs/>
          <w:color w:val="212529"/>
          <w:sz w:val="24"/>
          <w:szCs w:val="24"/>
        </w:rPr>
      </w:pPr>
    </w:p>
    <w:p w:rsidR="005B68A9" w:rsidRDefault="005B68A9" w:rsidP="005B68A9">
      <w:pPr>
        <w:shd w:val="clear" w:color="auto" w:fill="FFFFFF"/>
        <w:spacing w:after="0" w:line="240" w:lineRule="auto"/>
        <w:jc w:val="both"/>
        <w:rPr>
          <w:rFonts w:eastAsia="Times New Roman" w:cstheme="minorHAnsi"/>
          <w:b/>
          <w:bCs/>
          <w:color w:val="212529"/>
          <w:sz w:val="24"/>
          <w:szCs w:val="24"/>
        </w:rPr>
      </w:pPr>
      <w:r w:rsidRPr="005B68A9">
        <w:rPr>
          <w:rFonts w:eastAsia="Times New Roman" w:cstheme="minorHAnsi"/>
          <w:b/>
          <w:bCs/>
          <w:color w:val="212529"/>
          <w:sz w:val="24"/>
          <w:szCs w:val="24"/>
        </w:rPr>
        <w:t>Mustard</w:t>
      </w:r>
    </w:p>
    <w:p w:rsidR="008F6F89" w:rsidRPr="003B7BF0" w:rsidRDefault="008F6F89" w:rsidP="008F6F89">
      <w:pPr>
        <w:pStyle w:val="ListParagraph"/>
        <w:numPr>
          <w:ilvl w:val="0"/>
          <w:numId w:val="25"/>
        </w:numPr>
        <w:spacing w:after="200" w:line="276" w:lineRule="auto"/>
        <w:jc w:val="both"/>
        <w:rPr>
          <w:rFonts w:cstheme="minorHAnsi"/>
          <w:sz w:val="24"/>
          <w:szCs w:val="24"/>
        </w:rPr>
      </w:pPr>
      <w:r w:rsidRPr="003B7BF0">
        <w:rPr>
          <w:rFonts w:cstheme="minorHAnsi"/>
          <w:sz w:val="24"/>
          <w:szCs w:val="24"/>
        </w:rPr>
        <w:t>Aphid can attack the mustard plant during flowering and fruiting. Only 50 gms of neem seeds should be broken, soaked in 1 liter of water for 12 hours, mixed with 2-3 gms of powdered soap and sprayed twice every 7 days. In case of severe infestation, Malathion 57 EC should be mixed in 2 ml per liter of water and sprayed twice in 10 days interval after 3 pm.</w:t>
      </w:r>
    </w:p>
    <w:p w:rsidR="008F6F89" w:rsidRPr="003B7BF0" w:rsidRDefault="008F6F89" w:rsidP="008F6F89">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rPr>
      </w:pPr>
      <w:r w:rsidRPr="003B7BF0">
        <w:rPr>
          <w:rFonts w:cstheme="minorHAnsi"/>
          <w:sz w:val="24"/>
          <w:szCs w:val="24"/>
        </w:rPr>
        <w:t>In cold and humid weather, mustard stem rot can be attacked. As soon as the disease appears, apply Rovral 2.0 g / liter in water 3 times (growth stage, flower and grain formation stage).</w:t>
      </w:r>
    </w:p>
    <w:p w:rsidR="008F6F89" w:rsidRPr="003B7BF0" w:rsidRDefault="008F6F89" w:rsidP="008F6F89">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rPr>
      </w:pPr>
      <w:r w:rsidRPr="003B7BF0">
        <w:rPr>
          <w:rFonts w:eastAsia="Times New Roman" w:cstheme="minorHAnsi"/>
          <w:sz w:val="24"/>
          <w:szCs w:val="24"/>
        </w:rPr>
        <w:t>Provide irrigation as required.</w:t>
      </w:r>
    </w:p>
    <w:p w:rsidR="008F6F89" w:rsidRPr="005B68A9" w:rsidRDefault="008F6F89" w:rsidP="005B68A9">
      <w:pPr>
        <w:shd w:val="clear" w:color="auto" w:fill="FFFFFF"/>
        <w:spacing w:after="0" w:line="240" w:lineRule="auto"/>
        <w:jc w:val="both"/>
        <w:rPr>
          <w:rFonts w:eastAsia="Times New Roman" w:cstheme="minorHAnsi"/>
          <w:color w:val="212529"/>
          <w:sz w:val="24"/>
          <w:szCs w:val="24"/>
        </w:rPr>
      </w:pPr>
    </w:p>
    <w:p w:rsidR="007B2415" w:rsidRDefault="007B2415" w:rsidP="005B68A9">
      <w:pPr>
        <w:shd w:val="clear" w:color="auto" w:fill="FFFFFF"/>
        <w:spacing w:after="0" w:line="240" w:lineRule="auto"/>
        <w:jc w:val="both"/>
        <w:rPr>
          <w:rFonts w:eastAsia="Times New Roman" w:cstheme="minorHAnsi"/>
          <w:b/>
          <w:bCs/>
          <w:color w:val="212529"/>
          <w:sz w:val="24"/>
          <w:szCs w:val="24"/>
        </w:rPr>
      </w:pPr>
      <w:bookmarkStart w:id="26" w:name="_Hlk51787043"/>
    </w:p>
    <w:p w:rsidR="005B68A9" w:rsidRPr="005B68A9" w:rsidRDefault="005B68A9" w:rsidP="005B68A9">
      <w:pPr>
        <w:shd w:val="clear" w:color="auto" w:fill="FFFFFF"/>
        <w:spacing w:after="0" w:line="240" w:lineRule="auto"/>
        <w:jc w:val="both"/>
        <w:rPr>
          <w:rFonts w:eastAsia="Times New Roman" w:cstheme="minorHAnsi"/>
          <w:color w:val="212529"/>
          <w:sz w:val="24"/>
          <w:szCs w:val="24"/>
        </w:rPr>
      </w:pPr>
      <w:r w:rsidRPr="005B68A9">
        <w:rPr>
          <w:rFonts w:eastAsia="Times New Roman" w:cstheme="minorHAnsi"/>
          <w:b/>
          <w:bCs/>
          <w:color w:val="212529"/>
          <w:sz w:val="24"/>
          <w:szCs w:val="24"/>
        </w:rPr>
        <w:t>Vegetables</w:t>
      </w:r>
      <w:bookmarkEnd w:id="26"/>
    </w:p>
    <w:p w:rsidR="00073EF5" w:rsidRPr="008F6F89" w:rsidRDefault="00073EF5" w:rsidP="00073EF5">
      <w:pPr>
        <w:numPr>
          <w:ilvl w:val="0"/>
          <w:numId w:val="20"/>
        </w:numPr>
        <w:spacing w:after="0" w:line="240" w:lineRule="auto"/>
        <w:jc w:val="both"/>
        <w:rPr>
          <w:rFonts w:eastAsia="Times New Roman" w:cstheme="minorHAnsi"/>
          <w:sz w:val="24"/>
          <w:szCs w:val="24"/>
        </w:rPr>
      </w:pPr>
      <w:r w:rsidRPr="008F6F89">
        <w:rPr>
          <w:rFonts w:eastAsia="Times New Roman" w:cstheme="minorHAnsi"/>
          <w:sz w:val="24"/>
          <w:szCs w:val="24"/>
        </w:rPr>
        <w:t>Apply light irrigation.</w:t>
      </w:r>
    </w:p>
    <w:p w:rsidR="00073EF5" w:rsidRPr="008F6F89" w:rsidRDefault="00073EF5" w:rsidP="00073EF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eastAsia="Times New Roman" w:cstheme="minorHAnsi"/>
          <w:sz w:val="24"/>
          <w:szCs w:val="24"/>
        </w:rPr>
      </w:pPr>
      <w:bookmarkStart w:id="27" w:name="_Hlk48762394"/>
      <w:bookmarkStart w:id="28" w:name="_Hlk48762348"/>
      <w:bookmarkStart w:id="29" w:name="_Hlk50926326"/>
      <w:bookmarkStart w:id="30" w:name="_Hlk51787072"/>
      <w:bookmarkStart w:id="31" w:name="_Hlk53339910"/>
      <w:bookmarkStart w:id="32" w:name="_Hlk51786800"/>
      <w:bookmarkEnd w:id="27"/>
      <w:bookmarkEnd w:id="28"/>
      <w:bookmarkEnd w:id="29"/>
      <w:bookmarkEnd w:id="30"/>
      <w:bookmarkEnd w:id="31"/>
      <w:bookmarkEnd w:id="32"/>
      <w:r w:rsidRPr="008F6F89">
        <w:rPr>
          <w:rFonts w:cstheme="minorHAnsi"/>
          <w:sz w:val="24"/>
          <w:szCs w:val="24"/>
        </w:rPr>
        <w:t xml:space="preserve">In case of infestation of </w:t>
      </w:r>
      <w:r w:rsidRPr="008F6F89">
        <w:rPr>
          <w:rStyle w:val="Emphasis"/>
          <w:rFonts w:cstheme="minorHAnsi"/>
          <w:sz w:val="24"/>
          <w:szCs w:val="24"/>
        </w:rPr>
        <w:t>eggplant</w:t>
      </w:r>
      <w:r w:rsidRPr="008F6F89">
        <w:rPr>
          <w:rFonts w:cstheme="minorHAnsi"/>
          <w:sz w:val="24"/>
          <w:szCs w:val="24"/>
        </w:rPr>
        <w:t xml:space="preserve"> tip and fruit borer insects, cut and destroy the affected tip along with the insects. Insect reproduction is likely to be greatly reduced by using </w:t>
      </w:r>
      <w:r w:rsidRPr="008F6F89">
        <w:rPr>
          <w:rFonts w:cstheme="minorHAnsi"/>
          <w:sz w:val="24"/>
          <w:szCs w:val="24"/>
        </w:rPr>
        <w:lastRenderedPageBreak/>
        <w:t>pheromone traps.</w:t>
      </w:r>
      <w:r w:rsidRPr="008F6F89">
        <w:rPr>
          <w:rFonts w:eastAsia="Times New Roman" w:cstheme="minorHAnsi"/>
          <w:sz w:val="24"/>
          <w:szCs w:val="24"/>
        </w:rPr>
        <w:t xml:space="preserve"> Use spray of approval dose of insecticides, if necessary or recommended local organic insecticides may be used.</w:t>
      </w:r>
    </w:p>
    <w:p w:rsidR="00073EF5" w:rsidRPr="008F6F89" w:rsidRDefault="00073EF5" w:rsidP="00073EF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eastAsia="Times New Roman" w:cstheme="minorHAnsi"/>
          <w:sz w:val="24"/>
          <w:szCs w:val="24"/>
        </w:rPr>
      </w:pPr>
      <w:r w:rsidRPr="008F6F89">
        <w:rPr>
          <w:rFonts w:eastAsia="Times New Roman" w:cstheme="minorHAnsi"/>
          <w:sz w:val="24"/>
          <w:szCs w:val="24"/>
        </w:rPr>
        <w:t>In case of infestation of fruit borers in bean, control the insects by using IPM method</w:t>
      </w:r>
    </w:p>
    <w:p w:rsidR="00073EF5" w:rsidRPr="008F6F89" w:rsidRDefault="00073EF5" w:rsidP="00073EF5">
      <w:pPr>
        <w:pStyle w:val="HTMLPreformatted"/>
        <w:numPr>
          <w:ilvl w:val="0"/>
          <w:numId w:val="21"/>
        </w:numPr>
        <w:spacing w:line="276" w:lineRule="auto"/>
        <w:jc w:val="both"/>
        <w:rPr>
          <w:rFonts w:asciiTheme="minorHAnsi" w:hAnsiTheme="minorHAnsi" w:cstheme="minorHAnsi"/>
          <w:sz w:val="24"/>
          <w:szCs w:val="24"/>
        </w:rPr>
      </w:pPr>
      <w:r w:rsidRPr="008F6F89">
        <w:rPr>
          <w:rFonts w:asciiTheme="minorHAnsi" w:hAnsiTheme="minorHAnsi" w:cstheme="minorHAnsi"/>
          <w:sz w:val="24"/>
          <w:szCs w:val="24"/>
        </w:rPr>
        <w:t>In case of fly infestation in pumpkin vegetables, use pheromone and poison traps together. Pesticides of alpha ciphermethrin group can be used.</w:t>
      </w:r>
    </w:p>
    <w:p w:rsidR="00073EF5" w:rsidRPr="008F6F89" w:rsidRDefault="00073EF5" w:rsidP="00073EF5">
      <w:pPr>
        <w:pStyle w:val="HTMLPreformatted"/>
        <w:numPr>
          <w:ilvl w:val="0"/>
          <w:numId w:val="21"/>
        </w:numPr>
        <w:spacing w:line="276" w:lineRule="auto"/>
        <w:jc w:val="both"/>
        <w:rPr>
          <w:rFonts w:asciiTheme="minorHAnsi" w:hAnsiTheme="minorHAnsi" w:cstheme="minorHAnsi"/>
          <w:sz w:val="24"/>
          <w:szCs w:val="24"/>
        </w:rPr>
      </w:pPr>
      <w:r w:rsidRPr="008F6F89">
        <w:rPr>
          <w:rFonts w:asciiTheme="minorHAnsi" w:hAnsiTheme="minorHAnsi" w:cstheme="minorHAnsi"/>
          <w:sz w:val="24"/>
          <w:szCs w:val="24"/>
        </w:rPr>
        <w:t>In case of powdery mildew in pumpkin vegetables, apply hexaconazole or mencozeb.</w:t>
      </w:r>
    </w:p>
    <w:p w:rsidR="00073EF5" w:rsidRPr="008F6F89" w:rsidRDefault="00073EF5" w:rsidP="00073EF5">
      <w:pPr>
        <w:pStyle w:val="HTMLPreformatted"/>
        <w:numPr>
          <w:ilvl w:val="0"/>
          <w:numId w:val="21"/>
        </w:numPr>
        <w:spacing w:line="276" w:lineRule="auto"/>
        <w:jc w:val="both"/>
        <w:rPr>
          <w:rFonts w:asciiTheme="minorHAnsi" w:hAnsiTheme="minorHAnsi" w:cstheme="minorHAnsi"/>
          <w:sz w:val="24"/>
          <w:szCs w:val="24"/>
        </w:rPr>
      </w:pPr>
      <w:r w:rsidRPr="008F6F89">
        <w:rPr>
          <w:rFonts w:asciiTheme="minorHAnsi" w:hAnsiTheme="minorHAnsi" w:cstheme="minorHAnsi"/>
          <w:sz w:val="24"/>
          <w:szCs w:val="24"/>
        </w:rPr>
        <w:t>In case of Aphid attack in vegetables, use the approved dose of Malathion group pesticide.</w:t>
      </w:r>
    </w:p>
    <w:p w:rsidR="00073EF5" w:rsidRPr="008F6F89" w:rsidRDefault="00073EF5" w:rsidP="00073EF5">
      <w:pPr>
        <w:pStyle w:val="ListParagraph"/>
        <w:numPr>
          <w:ilvl w:val="0"/>
          <w:numId w:val="21"/>
        </w:numPr>
        <w:spacing w:after="0" w:line="276" w:lineRule="auto"/>
        <w:jc w:val="both"/>
        <w:rPr>
          <w:rFonts w:cstheme="minorHAnsi"/>
          <w:sz w:val="24"/>
          <w:szCs w:val="24"/>
        </w:rPr>
      </w:pPr>
      <w:r w:rsidRPr="008F6F89">
        <w:rPr>
          <w:rFonts w:cstheme="minorHAnsi"/>
          <w:sz w:val="24"/>
          <w:szCs w:val="24"/>
        </w:rPr>
        <w:t>In case of mite infestation in chilli, 1 kg half-broken neem seeds in 20 liters of water for 24 hours and spray the water (after chopping) on ​​the underside of the leaves. If the infestation is severe, spray the spider mite 57 EC at the rate of 2.0 ml per liter of water or Vertimek 1.8 EC at the rate of 12 ml per 10 liters of water.</w:t>
      </w:r>
    </w:p>
    <w:p w:rsidR="005B68A9" w:rsidRPr="005B68A9" w:rsidRDefault="005B68A9" w:rsidP="005B68A9">
      <w:pPr>
        <w:shd w:val="clear" w:color="auto" w:fill="FFFFFF"/>
        <w:spacing w:after="0" w:line="240" w:lineRule="auto"/>
        <w:jc w:val="both"/>
        <w:rPr>
          <w:rFonts w:eastAsia="Times New Roman" w:cstheme="minorHAnsi"/>
          <w:color w:val="212529"/>
          <w:sz w:val="24"/>
          <w:szCs w:val="24"/>
        </w:rPr>
      </w:pPr>
      <w:r w:rsidRPr="005B68A9">
        <w:rPr>
          <w:rFonts w:eastAsia="Times New Roman" w:cstheme="minorHAnsi"/>
          <w:color w:val="212529"/>
          <w:sz w:val="24"/>
          <w:szCs w:val="24"/>
        </w:rPr>
        <w:t> </w:t>
      </w:r>
    </w:p>
    <w:p w:rsidR="005B68A9" w:rsidRPr="005B68A9" w:rsidRDefault="005B68A9" w:rsidP="005B68A9">
      <w:pPr>
        <w:shd w:val="clear" w:color="auto" w:fill="FFFFFF"/>
        <w:spacing w:after="0" w:line="240" w:lineRule="auto"/>
        <w:jc w:val="both"/>
        <w:rPr>
          <w:rFonts w:eastAsia="Times New Roman" w:cstheme="minorHAnsi"/>
          <w:color w:val="212529"/>
          <w:sz w:val="24"/>
          <w:szCs w:val="24"/>
        </w:rPr>
      </w:pPr>
      <w:r w:rsidRPr="005B68A9">
        <w:rPr>
          <w:rFonts w:eastAsia="Times New Roman" w:cstheme="minorHAnsi"/>
          <w:b/>
          <w:bCs/>
          <w:color w:val="212529"/>
          <w:sz w:val="24"/>
          <w:szCs w:val="24"/>
        </w:rPr>
        <w:t>Horticultural crops</w:t>
      </w:r>
    </w:p>
    <w:p w:rsidR="005B68A9" w:rsidRPr="005B68A9" w:rsidRDefault="005B68A9" w:rsidP="004D1072">
      <w:pPr>
        <w:numPr>
          <w:ilvl w:val="0"/>
          <w:numId w:val="9"/>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Farmers are advised to go for inter cultural operations in mango orchard.</w:t>
      </w:r>
    </w:p>
    <w:p w:rsidR="005B68A9" w:rsidRPr="005B68A9" w:rsidRDefault="005B68A9" w:rsidP="004D1072">
      <w:pPr>
        <w:numPr>
          <w:ilvl w:val="0"/>
          <w:numId w:val="9"/>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In case of symptoms of Sigatoka disease on banana leaves, 0.5 ml of Score or 2 g of </w:t>
      </w:r>
      <w:r w:rsidRPr="005B68A9">
        <w:rPr>
          <w:rFonts w:eastAsia="Times New Roman" w:cstheme="minorHAnsi"/>
          <w:b/>
          <w:bCs/>
          <w:i/>
          <w:iCs/>
          <w:color w:val="212529"/>
          <w:sz w:val="24"/>
          <w:szCs w:val="24"/>
        </w:rPr>
        <w:t>Noin or Bavistin</w:t>
      </w:r>
      <w:r w:rsidRPr="005B68A9">
        <w:rPr>
          <w:rFonts w:eastAsia="Times New Roman" w:cstheme="minorHAnsi"/>
          <w:color w:val="212529"/>
          <w:sz w:val="24"/>
          <w:szCs w:val="24"/>
        </w:rPr>
        <w:t> or </w:t>
      </w:r>
      <w:r w:rsidRPr="005B68A9">
        <w:rPr>
          <w:rFonts w:eastAsia="Times New Roman" w:cstheme="minorHAnsi"/>
          <w:b/>
          <w:bCs/>
          <w:i/>
          <w:iCs/>
          <w:color w:val="212529"/>
          <w:sz w:val="24"/>
          <w:szCs w:val="24"/>
        </w:rPr>
        <w:t>0.1 ml of Econazole / Folico</w:t>
      </w:r>
      <w:r w:rsidRPr="005B68A9">
        <w:rPr>
          <w:rFonts w:eastAsia="Times New Roman" w:cstheme="minorHAnsi"/>
          <w:color w:val="212529"/>
          <w:sz w:val="24"/>
          <w:szCs w:val="24"/>
        </w:rPr>
        <w:t> should be mixed in every liter of water and sprayed 2-3 times at intervals of 15-20 days.</w:t>
      </w:r>
    </w:p>
    <w:p w:rsidR="005B68A9" w:rsidRPr="005B68A9" w:rsidRDefault="005B68A9" w:rsidP="004D1072">
      <w:pPr>
        <w:numPr>
          <w:ilvl w:val="0"/>
          <w:numId w:val="9"/>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In case of banana beetle infestation, apply </w:t>
      </w:r>
      <w:r w:rsidRPr="005B68A9">
        <w:rPr>
          <w:rFonts w:eastAsia="Times New Roman" w:cstheme="minorHAnsi"/>
          <w:b/>
          <w:bCs/>
          <w:i/>
          <w:iCs/>
          <w:color w:val="212529"/>
          <w:sz w:val="24"/>
          <w:szCs w:val="24"/>
        </w:rPr>
        <w:t>Isoprocarb / MIPC</w:t>
      </w:r>
      <w:r w:rsidRPr="005B68A9">
        <w:rPr>
          <w:rFonts w:eastAsia="Times New Roman" w:cstheme="minorHAnsi"/>
          <w:color w:val="212529"/>
          <w:sz w:val="24"/>
          <w:szCs w:val="24"/>
        </w:rPr>
        <w:t> group pesticides.</w:t>
      </w:r>
    </w:p>
    <w:p w:rsidR="005B68A9" w:rsidRPr="005B68A9" w:rsidRDefault="005B68A9" w:rsidP="004D1072">
      <w:pPr>
        <w:numPr>
          <w:ilvl w:val="0"/>
          <w:numId w:val="9"/>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In order to control coconut mite, miticide should be applied to the affected trees by cutting and burning the young coconut. In addition, miticide should be applied on the leaves of young trees in the vicinity.</w:t>
      </w:r>
    </w:p>
    <w:p w:rsidR="005B68A9" w:rsidRPr="005B68A9" w:rsidRDefault="005B68A9" w:rsidP="004D1072">
      <w:pPr>
        <w:numPr>
          <w:ilvl w:val="0"/>
          <w:numId w:val="9"/>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If millibugs attack guava, apply approved pesticides. This insect can also be controlled by spraying powdered soap at the rate of 05 g per liter of water.</w:t>
      </w:r>
    </w:p>
    <w:p w:rsidR="005B68A9" w:rsidRPr="005B68A9" w:rsidRDefault="005B68A9" w:rsidP="004D1072">
      <w:pPr>
        <w:numPr>
          <w:ilvl w:val="0"/>
          <w:numId w:val="9"/>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Take necessary action in case of infestation of fruit flies in guava.</w:t>
      </w:r>
    </w:p>
    <w:p w:rsidR="005B68A9" w:rsidRPr="005B68A9" w:rsidRDefault="005B68A9" w:rsidP="004D1072">
      <w:pPr>
        <w:numPr>
          <w:ilvl w:val="0"/>
          <w:numId w:val="9"/>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Apply light irrigation as required.</w:t>
      </w:r>
    </w:p>
    <w:p w:rsidR="00C5350C" w:rsidRPr="005B68A9" w:rsidRDefault="00C5350C" w:rsidP="005B68A9">
      <w:pPr>
        <w:shd w:val="clear" w:color="auto" w:fill="FFFFFF"/>
        <w:spacing w:after="0" w:line="240" w:lineRule="auto"/>
        <w:jc w:val="both"/>
        <w:rPr>
          <w:rFonts w:eastAsia="Times New Roman" w:cstheme="minorHAnsi"/>
          <w:color w:val="212529"/>
          <w:sz w:val="24"/>
          <w:szCs w:val="24"/>
        </w:rPr>
      </w:pPr>
      <w:r w:rsidRPr="005B68A9">
        <w:rPr>
          <w:rFonts w:eastAsia="Times New Roman" w:cstheme="minorHAnsi"/>
          <w:color w:val="212529"/>
          <w:sz w:val="24"/>
          <w:szCs w:val="24"/>
        </w:rPr>
        <w:t> </w:t>
      </w:r>
    </w:p>
    <w:p w:rsidR="005B68A9" w:rsidRPr="005B68A9" w:rsidRDefault="005B68A9" w:rsidP="005B68A9">
      <w:pPr>
        <w:jc w:val="both"/>
        <w:rPr>
          <w:rFonts w:cstheme="minorHAnsi"/>
          <w:b/>
          <w:sz w:val="24"/>
          <w:szCs w:val="24"/>
        </w:rPr>
      </w:pPr>
      <w:r w:rsidRPr="005B68A9">
        <w:rPr>
          <w:rFonts w:cstheme="minorHAnsi"/>
          <w:b/>
          <w:sz w:val="24"/>
          <w:szCs w:val="24"/>
        </w:rPr>
        <w:t>Livestock</w:t>
      </w:r>
    </w:p>
    <w:p w:rsidR="00073EF5" w:rsidRPr="008F6F89" w:rsidRDefault="00073EF5" w:rsidP="00073EF5">
      <w:pPr>
        <w:pStyle w:val="ListParagraph"/>
        <w:numPr>
          <w:ilvl w:val="0"/>
          <w:numId w:val="22"/>
        </w:numPr>
        <w:spacing w:before="100" w:beforeAutospacing="1" w:after="100" w:afterAutospacing="1" w:line="240" w:lineRule="auto"/>
        <w:jc w:val="both"/>
        <w:rPr>
          <w:rFonts w:eastAsia="Times New Roman" w:cstheme="minorHAnsi"/>
          <w:sz w:val="24"/>
          <w:szCs w:val="24"/>
        </w:rPr>
      </w:pPr>
      <w:r w:rsidRPr="008F6F89">
        <w:rPr>
          <w:rFonts w:eastAsia="Times New Roman" w:cstheme="minorHAnsi"/>
          <w:sz w:val="24"/>
          <w:szCs w:val="24"/>
        </w:rPr>
        <w:t>Livestock should be given urea processed straw as well as granular food especially oil cake and pulses husk.</w:t>
      </w:r>
    </w:p>
    <w:p w:rsidR="00073EF5" w:rsidRPr="008F6F89" w:rsidRDefault="00073EF5" w:rsidP="00073EF5">
      <w:pPr>
        <w:pStyle w:val="ListParagraph"/>
        <w:numPr>
          <w:ilvl w:val="0"/>
          <w:numId w:val="22"/>
        </w:numPr>
        <w:spacing w:before="100" w:beforeAutospacing="1" w:after="100" w:afterAutospacing="1" w:line="240" w:lineRule="auto"/>
        <w:jc w:val="both"/>
        <w:rPr>
          <w:rFonts w:cstheme="minorHAnsi"/>
          <w:sz w:val="24"/>
          <w:szCs w:val="24"/>
        </w:rPr>
      </w:pPr>
      <w:r w:rsidRPr="008F6F89">
        <w:rPr>
          <w:rFonts w:cstheme="minorHAnsi"/>
          <w:sz w:val="24"/>
          <w:szCs w:val="24"/>
        </w:rPr>
        <w:t>Vaccine the cattle to prevent disease.</w:t>
      </w:r>
    </w:p>
    <w:p w:rsidR="00073EF5" w:rsidRPr="008F6F89" w:rsidRDefault="00073EF5" w:rsidP="00073EF5">
      <w:pPr>
        <w:pStyle w:val="ListParagraph"/>
        <w:numPr>
          <w:ilvl w:val="0"/>
          <w:numId w:val="22"/>
        </w:numPr>
        <w:spacing w:before="100" w:beforeAutospacing="1" w:after="100" w:afterAutospacing="1" w:line="240" w:lineRule="auto"/>
        <w:jc w:val="both"/>
        <w:rPr>
          <w:rFonts w:cstheme="minorHAnsi"/>
          <w:sz w:val="24"/>
          <w:szCs w:val="24"/>
        </w:rPr>
      </w:pPr>
      <w:r w:rsidRPr="008F6F89">
        <w:rPr>
          <w:rFonts w:cstheme="minorHAnsi"/>
          <w:sz w:val="24"/>
          <w:szCs w:val="24"/>
        </w:rPr>
        <w:t>Keep the cattle house dry and clean.</w:t>
      </w:r>
    </w:p>
    <w:p w:rsidR="00073EF5" w:rsidRPr="008F6F89" w:rsidRDefault="00073EF5" w:rsidP="00073EF5">
      <w:pPr>
        <w:pStyle w:val="ListParagraph"/>
        <w:numPr>
          <w:ilvl w:val="0"/>
          <w:numId w:val="22"/>
        </w:numPr>
        <w:spacing w:before="100" w:beforeAutospacing="1" w:after="100" w:afterAutospacing="1" w:line="240" w:lineRule="auto"/>
        <w:jc w:val="both"/>
        <w:rPr>
          <w:rFonts w:eastAsia="Times New Roman" w:cstheme="minorHAnsi"/>
          <w:sz w:val="24"/>
          <w:szCs w:val="24"/>
        </w:rPr>
      </w:pPr>
      <w:r w:rsidRPr="008F6F89">
        <w:rPr>
          <w:rFonts w:eastAsia="Times New Roman" w:cstheme="minorHAnsi"/>
          <w:sz w:val="24"/>
          <w:szCs w:val="24"/>
        </w:rPr>
        <w:t>Black cloth or sacks can be used arround the house and hay on the floor at night to prevent cold.</w:t>
      </w:r>
    </w:p>
    <w:p w:rsidR="005B68A9" w:rsidRPr="005B68A9" w:rsidRDefault="005B68A9" w:rsidP="005B68A9">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rPr>
      </w:pPr>
    </w:p>
    <w:p w:rsidR="005B68A9" w:rsidRPr="005B68A9" w:rsidRDefault="005B68A9" w:rsidP="005B68A9">
      <w:pPr>
        <w:jc w:val="both"/>
        <w:rPr>
          <w:rStyle w:val="Strong"/>
          <w:rFonts w:cstheme="minorHAnsi"/>
          <w:color w:val="212529"/>
          <w:sz w:val="24"/>
          <w:szCs w:val="24"/>
          <w:shd w:val="clear" w:color="auto" w:fill="FFFFFF"/>
        </w:rPr>
      </w:pPr>
      <w:r w:rsidRPr="005B68A9">
        <w:rPr>
          <w:rStyle w:val="Strong"/>
          <w:rFonts w:cstheme="minorHAnsi"/>
          <w:color w:val="212529"/>
          <w:sz w:val="24"/>
          <w:szCs w:val="24"/>
          <w:shd w:val="clear" w:color="auto" w:fill="FFFFFF"/>
        </w:rPr>
        <w:t>Poultry</w:t>
      </w:r>
    </w:p>
    <w:p w:rsidR="00073EF5" w:rsidRPr="008F6F89" w:rsidRDefault="00073EF5" w:rsidP="00073EF5">
      <w:pPr>
        <w:numPr>
          <w:ilvl w:val="0"/>
          <w:numId w:val="23"/>
        </w:numPr>
        <w:spacing w:after="0" w:line="240" w:lineRule="auto"/>
        <w:rPr>
          <w:rFonts w:eastAsia="Times New Roman" w:cstheme="minorHAnsi"/>
          <w:sz w:val="24"/>
          <w:szCs w:val="24"/>
        </w:rPr>
      </w:pPr>
      <w:r w:rsidRPr="008F6F89">
        <w:rPr>
          <w:rFonts w:eastAsia="Times New Roman" w:cstheme="minorHAnsi"/>
          <w:sz w:val="24"/>
          <w:szCs w:val="24"/>
        </w:rPr>
        <w:t>Vaccine the chickens regularly to prevent disease.</w:t>
      </w:r>
    </w:p>
    <w:p w:rsidR="001A6406" w:rsidRPr="001A6406" w:rsidRDefault="001A6406" w:rsidP="001A6406">
      <w:pPr>
        <w:pStyle w:val="ListParagraph"/>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sz w:val="24"/>
          <w:szCs w:val="24"/>
        </w:rPr>
      </w:pPr>
      <w:r>
        <w:t xml:space="preserve">Keep the cattle house dry and clean. </w:t>
      </w:r>
      <w:r w:rsidRPr="001A6406">
        <w:rPr>
          <w:rFonts w:eastAsia="Times New Roman" w:cstheme="minorHAnsi"/>
          <w:sz w:val="24"/>
          <w:szCs w:val="24"/>
        </w:rPr>
        <w:t>Keep the fence tight to prevent cold winds</w:t>
      </w:r>
    </w:p>
    <w:p w:rsidR="00073EF5" w:rsidRPr="002D55E3" w:rsidRDefault="00073EF5" w:rsidP="00073EF5">
      <w:pPr>
        <w:numPr>
          <w:ilvl w:val="0"/>
          <w:numId w:val="24"/>
        </w:numPr>
        <w:spacing w:after="0" w:line="240" w:lineRule="auto"/>
        <w:rPr>
          <w:rFonts w:eastAsia="Times New Roman" w:cstheme="minorHAnsi"/>
        </w:rPr>
      </w:pPr>
      <w:r w:rsidRPr="008F6F89">
        <w:rPr>
          <w:rFonts w:eastAsia="Times New Roman" w:cstheme="minorHAnsi"/>
          <w:sz w:val="24"/>
          <w:szCs w:val="24"/>
        </w:rPr>
        <w:lastRenderedPageBreak/>
        <w:t>Black polythene or sacks can be used around the chicken’s house to protect the cold and rice husk on the floor to resist the cold</w:t>
      </w:r>
      <w:r w:rsidRPr="002D55E3">
        <w:rPr>
          <w:rFonts w:eastAsia="Times New Roman" w:cstheme="minorHAnsi"/>
        </w:rPr>
        <w:t>.</w:t>
      </w:r>
    </w:p>
    <w:p w:rsidR="00C5350C" w:rsidRPr="005B68A9" w:rsidRDefault="00C5350C" w:rsidP="005B68A9">
      <w:pPr>
        <w:shd w:val="clear" w:color="auto" w:fill="FFFFFF"/>
        <w:spacing w:after="0" w:line="240" w:lineRule="auto"/>
        <w:jc w:val="both"/>
        <w:rPr>
          <w:rFonts w:eastAsia="Times New Roman" w:cstheme="minorHAnsi"/>
          <w:color w:val="212529"/>
          <w:sz w:val="24"/>
          <w:szCs w:val="24"/>
        </w:rPr>
      </w:pPr>
      <w:r w:rsidRPr="005B68A9">
        <w:rPr>
          <w:rFonts w:eastAsia="Times New Roman" w:cstheme="minorHAnsi"/>
          <w:color w:val="212529"/>
          <w:sz w:val="24"/>
          <w:szCs w:val="24"/>
        </w:rPr>
        <w:t> </w:t>
      </w:r>
      <w:r w:rsidRPr="005B68A9">
        <w:rPr>
          <w:rFonts w:eastAsia="Times New Roman" w:cstheme="minorHAnsi"/>
          <w:b/>
          <w:bCs/>
          <w:color w:val="212529"/>
          <w:sz w:val="24"/>
          <w:szCs w:val="24"/>
        </w:rPr>
        <w:t>Fishery</w:t>
      </w:r>
    </w:p>
    <w:p w:rsidR="005B68A9" w:rsidRPr="005B68A9" w:rsidRDefault="005B68A9" w:rsidP="004D1072">
      <w:pPr>
        <w:numPr>
          <w:ilvl w:val="0"/>
          <w:numId w:val="12"/>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If there are leaves fall trees on the banks of the pond, clean the leaves regularly.</w:t>
      </w:r>
    </w:p>
    <w:p w:rsidR="005B68A9" w:rsidRPr="005B68A9" w:rsidRDefault="005B68A9" w:rsidP="004D1072">
      <w:pPr>
        <w:numPr>
          <w:ilvl w:val="0"/>
          <w:numId w:val="12"/>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If the pH in the pond water is between 6-8, apply 1 kg of dolochun and 1 kg of salt per decimal every 15 to 20 days or every one month at the beginning of winter. If the pH is low, the amount of lime should be increased.</w:t>
      </w:r>
    </w:p>
    <w:p w:rsidR="005B68A9" w:rsidRPr="005B68A9" w:rsidRDefault="005B68A9" w:rsidP="004D1072">
      <w:pPr>
        <w:numPr>
          <w:ilvl w:val="0"/>
          <w:numId w:val="12"/>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When the water level in the pond decreases in winter, supply water as required; keep the concentration of fish normal or low.</w:t>
      </w:r>
    </w:p>
    <w:p w:rsidR="005B68A9" w:rsidRPr="005B68A9" w:rsidRDefault="005B68A9" w:rsidP="004D1072">
      <w:pPr>
        <w:numPr>
          <w:ilvl w:val="0"/>
          <w:numId w:val="12"/>
        </w:numPr>
        <w:shd w:val="clear" w:color="auto" w:fill="FFFFFF"/>
        <w:spacing w:before="100" w:beforeAutospacing="1" w:after="100" w:afterAutospacing="1" w:line="240" w:lineRule="auto"/>
        <w:jc w:val="both"/>
        <w:rPr>
          <w:rFonts w:eastAsia="Times New Roman" w:cstheme="minorHAnsi"/>
          <w:color w:val="212529"/>
          <w:sz w:val="24"/>
          <w:szCs w:val="24"/>
        </w:rPr>
      </w:pPr>
      <w:r w:rsidRPr="005B68A9">
        <w:rPr>
          <w:rFonts w:eastAsia="Times New Roman" w:cstheme="minorHAnsi"/>
          <w:color w:val="212529"/>
          <w:sz w:val="24"/>
          <w:szCs w:val="24"/>
        </w:rPr>
        <w:t>If the pond water is contaminated, change the water</w:t>
      </w:r>
    </w:p>
    <w:p w:rsidR="003638D5" w:rsidRPr="005B68A9" w:rsidRDefault="003638D5" w:rsidP="00C5350C">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sz w:val="20"/>
          <w:szCs w:val="20"/>
        </w:rPr>
      </w:pPr>
    </w:p>
    <w:p w:rsidR="00384D12" w:rsidRPr="005B68A9" w:rsidRDefault="00384D12" w:rsidP="0011132A">
      <w:pPr>
        <w:jc w:val="center"/>
        <w:rPr>
          <w:rFonts w:cstheme="minorHAnsi"/>
          <w:b/>
          <w:sz w:val="28"/>
          <w:szCs w:val="28"/>
        </w:rPr>
      </w:pPr>
    </w:p>
    <w:p w:rsidR="00384D12" w:rsidRDefault="00384D12"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7A5F59" w:rsidRDefault="007A5F59" w:rsidP="0011132A">
      <w:pPr>
        <w:jc w:val="center"/>
        <w:rPr>
          <w:rFonts w:cstheme="minorHAnsi"/>
          <w:b/>
          <w:sz w:val="28"/>
          <w:szCs w:val="28"/>
        </w:rPr>
      </w:pPr>
    </w:p>
    <w:p w:rsidR="00D235E4" w:rsidRDefault="00D235E4" w:rsidP="0011132A">
      <w:pPr>
        <w:jc w:val="center"/>
        <w:rPr>
          <w:rFonts w:cstheme="minorHAnsi"/>
          <w:b/>
          <w:sz w:val="28"/>
          <w:szCs w:val="28"/>
        </w:rPr>
      </w:pPr>
    </w:p>
    <w:p w:rsidR="007A5F59" w:rsidRDefault="007A5F59" w:rsidP="0011132A">
      <w:pPr>
        <w:jc w:val="center"/>
        <w:rPr>
          <w:rFonts w:cstheme="minorHAnsi"/>
          <w:b/>
          <w:sz w:val="28"/>
          <w:szCs w:val="28"/>
        </w:rPr>
      </w:pPr>
    </w:p>
    <w:p w:rsidR="0011132A" w:rsidRPr="005B68A9" w:rsidRDefault="0011132A" w:rsidP="0011132A">
      <w:pPr>
        <w:jc w:val="center"/>
        <w:rPr>
          <w:rFonts w:cstheme="minorHAnsi"/>
          <w:b/>
          <w:sz w:val="28"/>
          <w:szCs w:val="28"/>
        </w:rPr>
      </w:pPr>
      <w:r w:rsidRPr="005B68A9">
        <w:rPr>
          <w:rFonts w:cstheme="minorHAnsi"/>
          <w:b/>
          <w:sz w:val="28"/>
          <w:szCs w:val="28"/>
        </w:rPr>
        <w:lastRenderedPageBreak/>
        <w:t xml:space="preserve">Realized Weather at different locations in the country </w:t>
      </w:r>
    </w:p>
    <w:p w:rsidR="0011132A" w:rsidRPr="005B68A9" w:rsidRDefault="0011132A" w:rsidP="00CE3EAD">
      <w:pPr>
        <w:jc w:val="both"/>
        <w:rPr>
          <w:rFonts w:cstheme="minorHAnsi"/>
          <w:b/>
          <w:sz w:val="24"/>
          <w:szCs w:val="24"/>
        </w:rPr>
      </w:pPr>
      <w:r w:rsidRPr="005B68A9">
        <w:rPr>
          <w:rFonts w:cstheme="minorHAnsi"/>
          <w:b/>
          <w:sz w:val="24"/>
          <w:szCs w:val="24"/>
        </w:rPr>
        <w:t xml:space="preserve">Rainfall for last 24 hours (till </w:t>
      </w:r>
      <w:r w:rsidR="006F6151">
        <w:rPr>
          <w:rFonts w:cstheme="minorHAnsi"/>
          <w:b/>
          <w:sz w:val="24"/>
          <w:szCs w:val="24"/>
        </w:rPr>
        <w:t>1</w:t>
      </w:r>
      <w:r w:rsidRPr="005B68A9">
        <w:rPr>
          <w:rFonts w:cstheme="minorHAnsi"/>
          <w:b/>
          <w:sz w:val="24"/>
          <w:szCs w:val="24"/>
        </w:rPr>
        <w:t>0</w:t>
      </w:r>
      <w:r w:rsidR="00446430" w:rsidRPr="005B68A9">
        <w:rPr>
          <w:rFonts w:cstheme="minorHAnsi"/>
          <w:b/>
          <w:sz w:val="24"/>
          <w:szCs w:val="24"/>
        </w:rPr>
        <w:t xml:space="preserve"> AM on</w:t>
      </w:r>
      <w:r w:rsidR="00BA49B5" w:rsidRPr="005B68A9">
        <w:rPr>
          <w:rFonts w:cstheme="minorHAnsi"/>
          <w:b/>
          <w:sz w:val="24"/>
          <w:szCs w:val="24"/>
        </w:rPr>
        <w:t xml:space="preserve"> </w:t>
      </w:r>
      <w:r w:rsidR="008D0DD7">
        <w:rPr>
          <w:rFonts w:cstheme="minorHAnsi"/>
          <w:b/>
          <w:sz w:val="24"/>
          <w:szCs w:val="24"/>
        </w:rPr>
        <w:t>10</w:t>
      </w:r>
      <w:r w:rsidR="00BA49B5" w:rsidRPr="005B68A9">
        <w:rPr>
          <w:rFonts w:cstheme="minorHAnsi"/>
          <w:b/>
          <w:sz w:val="24"/>
          <w:szCs w:val="24"/>
        </w:rPr>
        <w:t xml:space="preserve"> </w:t>
      </w:r>
      <w:r w:rsidR="009A2B38">
        <w:rPr>
          <w:rFonts w:cstheme="minorHAnsi"/>
          <w:b/>
          <w:sz w:val="24"/>
          <w:szCs w:val="24"/>
        </w:rPr>
        <w:t>February</w:t>
      </w:r>
      <w:r w:rsidR="00837FDF" w:rsidRPr="005B68A9">
        <w:rPr>
          <w:rFonts w:cstheme="minorHAnsi"/>
          <w:b/>
          <w:sz w:val="24"/>
          <w:szCs w:val="24"/>
        </w:rPr>
        <w:t xml:space="preserve"> </w:t>
      </w:r>
      <w:r w:rsidR="000B249D">
        <w:rPr>
          <w:rFonts w:cstheme="minorHAnsi"/>
          <w:b/>
          <w:sz w:val="24"/>
          <w:szCs w:val="24"/>
        </w:rPr>
        <w:t>2021</w:t>
      </w:r>
      <w:r w:rsidRPr="005B68A9">
        <w:rPr>
          <w:rFonts w:cstheme="minorHAnsi"/>
          <w:b/>
          <w:sz w:val="24"/>
          <w:szCs w:val="24"/>
        </w:rPr>
        <w:t xml:space="preserve">) and maximum temperature on </w:t>
      </w:r>
      <w:r w:rsidR="008D0DD7">
        <w:rPr>
          <w:rFonts w:cstheme="minorHAnsi"/>
          <w:b/>
          <w:sz w:val="24"/>
          <w:szCs w:val="24"/>
        </w:rPr>
        <w:t>09</w:t>
      </w:r>
      <w:r w:rsidR="00C318FD" w:rsidRPr="005B68A9">
        <w:rPr>
          <w:rFonts w:cstheme="minorHAnsi"/>
          <w:b/>
          <w:sz w:val="24"/>
          <w:szCs w:val="24"/>
        </w:rPr>
        <w:t xml:space="preserve"> </w:t>
      </w:r>
      <w:r w:rsidR="009A2B38">
        <w:rPr>
          <w:rFonts w:cstheme="minorHAnsi"/>
          <w:b/>
          <w:sz w:val="24"/>
          <w:szCs w:val="24"/>
        </w:rPr>
        <w:t>February</w:t>
      </w:r>
      <w:r w:rsidR="006B278A" w:rsidRPr="005B68A9">
        <w:rPr>
          <w:rFonts w:cstheme="minorHAnsi"/>
          <w:b/>
          <w:sz w:val="24"/>
          <w:szCs w:val="24"/>
        </w:rPr>
        <w:t xml:space="preserve"> and</w:t>
      </w:r>
      <w:r w:rsidRPr="005B68A9">
        <w:rPr>
          <w:rFonts w:cstheme="minorHAnsi"/>
          <w:b/>
          <w:sz w:val="24"/>
          <w:szCs w:val="24"/>
        </w:rPr>
        <w:t xml:space="preserve"> minimum temperature on </w:t>
      </w:r>
      <w:r w:rsidR="008D0DD7">
        <w:rPr>
          <w:rFonts w:cstheme="minorHAnsi"/>
          <w:b/>
          <w:sz w:val="24"/>
          <w:szCs w:val="24"/>
        </w:rPr>
        <w:t>10</w:t>
      </w:r>
      <w:r w:rsidR="0048195F" w:rsidRPr="005B68A9">
        <w:rPr>
          <w:rFonts w:cstheme="minorHAnsi"/>
          <w:b/>
          <w:sz w:val="24"/>
          <w:szCs w:val="24"/>
        </w:rPr>
        <w:t xml:space="preserve"> </w:t>
      </w:r>
      <w:r w:rsidR="009A2B38">
        <w:rPr>
          <w:rFonts w:cstheme="minorHAnsi"/>
          <w:b/>
          <w:sz w:val="24"/>
          <w:szCs w:val="24"/>
        </w:rPr>
        <w:t>February</w:t>
      </w:r>
      <w:r w:rsidR="00837FDF" w:rsidRPr="005B68A9">
        <w:rPr>
          <w:rFonts w:cstheme="minorHAnsi"/>
          <w:b/>
          <w:sz w:val="24"/>
          <w:szCs w:val="24"/>
        </w:rPr>
        <w:t xml:space="preserve"> </w:t>
      </w:r>
      <w:r w:rsidR="000B249D">
        <w:rPr>
          <w:rFonts w:cstheme="minorHAnsi"/>
          <w:b/>
          <w:sz w:val="24"/>
          <w:szCs w:val="24"/>
        </w:rPr>
        <w:t>2021</w:t>
      </w:r>
      <w:r w:rsidR="0048195F" w:rsidRPr="005B68A9">
        <w:rPr>
          <w:rFonts w:cstheme="minorHAnsi"/>
          <w:b/>
          <w:sz w:val="24"/>
          <w:szCs w:val="24"/>
        </w:rPr>
        <w:t xml:space="preserve"> </w:t>
      </w:r>
      <w:r w:rsidR="003B5C69" w:rsidRPr="005B68A9">
        <w:rPr>
          <w:rFonts w:cstheme="minorHAnsi"/>
          <w:b/>
          <w:sz w:val="24"/>
          <w:szCs w:val="24"/>
        </w:rPr>
        <w:t>is</w:t>
      </w:r>
      <w:r w:rsidRPr="005B68A9">
        <w:rPr>
          <w:rFonts w:cstheme="minorHAnsi"/>
          <w:b/>
          <w:sz w:val="24"/>
          <w:szCs w:val="24"/>
        </w:rPr>
        <w:t xml:space="preserve"> given below:</w:t>
      </w:r>
    </w:p>
    <w:p w:rsidR="0011132A" w:rsidRPr="005B68A9" w:rsidRDefault="008D0DD7" w:rsidP="0011132A">
      <w:pPr>
        <w:rPr>
          <w:rFonts w:cstheme="minorHAnsi"/>
          <w:b/>
          <w:sz w:val="32"/>
          <w:szCs w:val="32"/>
        </w:rPr>
      </w:pPr>
      <w:r>
        <w:rPr>
          <w:rFonts w:cstheme="minorHAnsi"/>
          <w:b/>
          <w:noProof/>
          <w:sz w:val="32"/>
          <w:szCs w:val="32"/>
          <w:lang w:val="en-GB" w:eastAsia="en-GB"/>
        </w:rPr>
        <w:drawing>
          <wp:inline distT="0" distB="0" distL="0" distR="0">
            <wp:extent cx="6000750" cy="36195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cstate="print"/>
                    <a:srcRect/>
                    <a:stretch>
                      <a:fillRect/>
                    </a:stretch>
                  </pic:blipFill>
                  <pic:spPr bwMode="auto">
                    <a:xfrm>
                      <a:off x="0" y="0"/>
                      <a:ext cx="6000750" cy="3619500"/>
                    </a:xfrm>
                    <a:prstGeom prst="rect">
                      <a:avLst/>
                    </a:prstGeom>
                    <a:noFill/>
                    <a:ln w="9525">
                      <a:noFill/>
                      <a:miter lim="800000"/>
                      <a:headEnd/>
                      <a:tailEnd/>
                    </a:ln>
                  </pic:spPr>
                </pic:pic>
              </a:graphicData>
            </a:graphic>
          </wp:inline>
        </w:drawing>
      </w:r>
    </w:p>
    <w:p w:rsidR="00B87414" w:rsidRPr="005B68A9" w:rsidRDefault="00B87414" w:rsidP="0011132A">
      <w:pPr>
        <w:rPr>
          <w:rFonts w:cstheme="minorHAnsi"/>
          <w:b/>
          <w:sz w:val="24"/>
          <w:szCs w:val="24"/>
        </w:rPr>
      </w:pPr>
    </w:p>
    <w:p w:rsidR="0011132A" w:rsidRPr="005B68A9" w:rsidRDefault="0011132A" w:rsidP="0011132A">
      <w:pPr>
        <w:rPr>
          <w:rFonts w:cstheme="minorHAnsi"/>
          <w:b/>
          <w:sz w:val="24"/>
          <w:szCs w:val="24"/>
        </w:rPr>
      </w:pPr>
      <w:r w:rsidRPr="005B68A9">
        <w:rPr>
          <w:rFonts w:cstheme="minorHAnsi"/>
          <w:b/>
          <w:sz w:val="24"/>
          <w:szCs w:val="24"/>
        </w:rPr>
        <w:t xml:space="preserve">Highlights:  </w:t>
      </w:r>
    </w:p>
    <w:p w:rsidR="00415465" w:rsidRPr="005B68A9" w:rsidRDefault="00415465" w:rsidP="003C7D2B">
      <w:pPr>
        <w:pStyle w:val="ListParagraph"/>
        <w:numPr>
          <w:ilvl w:val="0"/>
          <w:numId w:val="1"/>
        </w:numPr>
        <w:ind w:left="990" w:hanging="450"/>
        <w:jc w:val="both"/>
        <w:rPr>
          <w:rFonts w:cstheme="minorHAnsi"/>
          <w:sz w:val="24"/>
          <w:szCs w:val="24"/>
        </w:rPr>
      </w:pPr>
      <w:r w:rsidRPr="005B68A9">
        <w:rPr>
          <w:rFonts w:cstheme="minorHAnsi"/>
          <w:sz w:val="24"/>
          <w:szCs w:val="24"/>
        </w:rPr>
        <w:t>Country av</w:t>
      </w:r>
      <w:r w:rsidR="00363ABC" w:rsidRPr="005B68A9">
        <w:rPr>
          <w:rFonts w:cstheme="minorHAnsi"/>
          <w:sz w:val="24"/>
          <w:szCs w:val="24"/>
        </w:rPr>
        <w:t xml:space="preserve">erage bright sunshine hour was </w:t>
      </w:r>
      <w:r w:rsidR="008D0DD7">
        <w:rPr>
          <w:rFonts w:cstheme="minorHAnsi"/>
          <w:sz w:val="24"/>
          <w:szCs w:val="24"/>
        </w:rPr>
        <w:t>7</w:t>
      </w:r>
      <w:r w:rsidRPr="005B68A9">
        <w:rPr>
          <w:rFonts w:cstheme="minorHAnsi"/>
          <w:sz w:val="24"/>
          <w:szCs w:val="24"/>
        </w:rPr>
        <w:t>.</w:t>
      </w:r>
      <w:r w:rsidR="008D0DD7">
        <w:rPr>
          <w:rFonts w:cstheme="minorHAnsi"/>
          <w:sz w:val="24"/>
          <w:szCs w:val="24"/>
        </w:rPr>
        <w:t>33</w:t>
      </w:r>
      <w:r w:rsidRPr="005B68A9">
        <w:rPr>
          <w:rFonts w:cstheme="minorHAnsi"/>
          <w:sz w:val="24"/>
          <w:szCs w:val="24"/>
        </w:rPr>
        <w:t xml:space="preserve"> hours per day during last week.</w:t>
      </w:r>
      <w:r w:rsidR="00C04715" w:rsidRPr="005B68A9">
        <w:rPr>
          <w:rFonts w:cstheme="minorHAnsi"/>
          <w:sz w:val="24"/>
          <w:szCs w:val="24"/>
        </w:rPr>
        <w:t xml:space="preserve"> </w:t>
      </w:r>
    </w:p>
    <w:p w:rsidR="00721E64" w:rsidRPr="005B68A9" w:rsidRDefault="00415465" w:rsidP="003C7D2B">
      <w:pPr>
        <w:pStyle w:val="ListParagraph"/>
        <w:numPr>
          <w:ilvl w:val="0"/>
          <w:numId w:val="1"/>
        </w:numPr>
        <w:ind w:left="990" w:hanging="450"/>
        <w:jc w:val="both"/>
        <w:rPr>
          <w:rFonts w:cstheme="minorHAnsi"/>
          <w:sz w:val="24"/>
          <w:szCs w:val="24"/>
        </w:rPr>
      </w:pPr>
      <w:r w:rsidRPr="005B68A9">
        <w:rPr>
          <w:rFonts w:cstheme="minorHAnsi"/>
          <w:sz w:val="24"/>
          <w:szCs w:val="24"/>
        </w:rPr>
        <w:t>Country average free water los</w:t>
      </w:r>
      <w:r w:rsidR="007E45FB" w:rsidRPr="005B68A9">
        <w:rPr>
          <w:rFonts w:cstheme="minorHAnsi"/>
          <w:sz w:val="24"/>
          <w:szCs w:val="24"/>
        </w:rPr>
        <w:t xml:space="preserve">s during the previous week was </w:t>
      </w:r>
      <w:r w:rsidR="009A2B38">
        <w:rPr>
          <w:rFonts w:cstheme="minorHAnsi"/>
          <w:sz w:val="24"/>
          <w:szCs w:val="24"/>
        </w:rPr>
        <w:t>2</w:t>
      </w:r>
      <w:r w:rsidRPr="005B68A9">
        <w:rPr>
          <w:rFonts w:cstheme="minorHAnsi"/>
          <w:sz w:val="24"/>
          <w:szCs w:val="24"/>
        </w:rPr>
        <w:t>.</w:t>
      </w:r>
      <w:r w:rsidR="008D0DD7">
        <w:rPr>
          <w:rFonts w:cstheme="minorHAnsi"/>
          <w:sz w:val="24"/>
          <w:szCs w:val="24"/>
        </w:rPr>
        <w:t>54</w:t>
      </w:r>
      <w:r w:rsidRPr="005B68A9">
        <w:rPr>
          <w:rFonts w:cstheme="minorHAnsi"/>
          <w:sz w:val="24"/>
          <w:szCs w:val="24"/>
        </w:rPr>
        <w:t xml:space="preserve"> mm per day.     </w:t>
      </w:r>
    </w:p>
    <w:p w:rsidR="005348D0" w:rsidRDefault="005348D0" w:rsidP="00213F43">
      <w:pPr>
        <w:pStyle w:val="ListParagraph"/>
        <w:jc w:val="center"/>
        <w:rPr>
          <w:rFonts w:cstheme="minorHAnsi"/>
          <w:b/>
          <w:sz w:val="24"/>
          <w:szCs w:val="24"/>
        </w:rPr>
      </w:pPr>
    </w:p>
    <w:p w:rsidR="003B1144" w:rsidRPr="005B68A9" w:rsidRDefault="003B1144" w:rsidP="00213F43">
      <w:pPr>
        <w:pStyle w:val="ListParagraph"/>
        <w:jc w:val="center"/>
        <w:rPr>
          <w:rFonts w:cstheme="minorHAnsi"/>
          <w:b/>
          <w:sz w:val="24"/>
          <w:szCs w:val="24"/>
        </w:rPr>
      </w:pPr>
    </w:p>
    <w:p w:rsidR="00B87414" w:rsidRPr="005B68A9" w:rsidRDefault="00B87414" w:rsidP="00213F43">
      <w:pPr>
        <w:pStyle w:val="ListParagraph"/>
        <w:jc w:val="center"/>
        <w:rPr>
          <w:rFonts w:cstheme="minorHAnsi"/>
          <w:b/>
          <w:sz w:val="24"/>
          <w:szCs w:val="24"/>
        </w:rPr>
      </w:pPr>
    </w:p>
    <w:p w:rsidR="0011132A" w:rsidRPr="005B68A9" w:rsidRDefault="0011132A" w:rsidP="00213F43">
      <w:pPr>
        <w:pStyle w:val="ListParagraph"/>
        <w:jc w:val="center"/>
        <w:rPr>
          <w:rFonts w:cstheme="minorHAnsi"/>
          <w:b/>
          <w:sz w:val="24"/>
          <w:szCs w:val="24"/>
        </w:rPr>
      </w:pPr>
      <w:r w:rsidRPr="005B68A9">
        <w:rPr>
          <w:rFonts w:cstheme="minorHAnsi"/>
          <w:b/>
          <w:sz w:val="24"/>
          <w:szCs w:val="24"/>
        </w:rPr>
        <w:t>Weather Forecast Valid for 24 Hours commencing 06 PM Today:</w:t>
      </w:r>
    </w:p>
    <w:p w:rsidR="00710DA0" w:rsidRPr="00EB4B07" w:rsidRDefault="00710DA0" w:rsidP="00213F43">
      <w:pPr>
        <w:pStyle w:val="ListParagraph"/>
        <w:jc w:val="center"/>
        <w:rPr>
          <w:rFonts w:cstheme="minorHAnsi"/>
          <w:b/>
          <w:sz w:val="24"/>
          <w:szCs w:val="24"/>
        </w:rPr>
      </w:pPr>
    </w:p>
    <w:p w:rsidR="008D0DD7" w:rsidRDefault="008D0DD7" w:rsidP="008D0DD7">
      <w:pPr>
        <w:ind w:left="900" w:hanging="900"/>
        <w:jc w:val="both"/>
      </w:pPr>
      <w:r w:rsidRPr="008D0DD7">
        <w:rPr>
          <w:b/>
        </w:rPr>
        <w:t>Forecast</w:t>
      </w:r>
      <w:r>
        <w:t xml:space="preserve">: Weather may remain dry over the country. Light to moderate fog may occur at places over the river basins of the country during late night to morning. </w:t>
      </w:r>
    </w:p>
    <w:p w:rsidR="008D0DD7" w:rsidRDefault="008D0DD7" w:rsidP="008D0DD7">
      <w:pPr>
        <w:ind w:left="1440" w:hanging="1440"/>
        <w:jc w:val="both"/>
      </w:pPr>
      <w:r w:rsidRPr="008D0DD7">
        <w:rPr>
          <w:b/>
        </w:rPr>
        <w:t>Temperature:</w:t>
      </w:r>
      <w:r>
        <w:t xml:space="preserve"> Night and day temperature may rise slightly over the country. </w:t>
      </w:r>
    </w:p>
    <w:p w:rsidR="008D0DD7" w:rsidRDefault="008D0DD7" w:rsidP="008D0DD7">
      <w:pPr>
        <w:ind w:left="1440" w:hanging="1440"/>
        <w:jc w:val="both"/>
      </w:pPr>
      <w:r w:rsidRPr="008D0DD7">
        <w:rPr>
          <w:b/>
        </w:rPr>
        <w:t>Mild Cold wave</w:t>
      </w:r>
      <w:r>
        <w:t xml:space="preserve">: Mild cold wave is sweeping over the regions of Srimangal, Panchagarh &amp; Kurigram and it may abate. </w:t>
      </w:r>
    </w:p>
    <w:p w:rsidR="008D0DD7" w:rsidRDefault="008D0DD7" w:rsidP="007E5DA7">
      <w:pPr>
        <w:ind w:left="1440" w:hanging="1440"/>
        <w:jc w:val="center"/>
      </w:pPr>
    </w:p>
    <w:p w:rsidR="0011132A" w:rsidRPr="005B68A9" w:rsidRDefault="0011132A" w:rsidP="007E5DA7">
      <w:pPr>
        <w:ind w:left="1440" w:hanging="1440"/>
        <w:jc w:val="center"/>
        <w:rPr>
          <w:rFonts w:cstheme="minorHAnsi"/>
          <w:b/>
          <w:sz w:val="24"/>
          <w:szCs w:val="24"/>
        </w:rPr>
      </w:pPr>
      <w:r w:rsidRPr="005B68A9">
        <w:rPr>
          <w:rFonts w:cstheme="minorHAnsi"/>
          <w:b/>
          <w:sz w:val="24"/>
          <w:szCs w:val="24"/>
        </w:rPr>
        <w:lastRenderedPageBreak/>
        <w:t xml:space="preserve">Spatial Distribution of </w:t>
      </w:r>
      <w:r w:rsidR="00692F9E" w:rsidRPr="005B68A9">
        <w:rPr>
          <w:rFonts w:cstheme="minorHAnsi"/>
          <w:b/>
          <w:sz w:val="24"/>
          <w:szCs w:val="24"/>
        </w:rPr>
        <w:t>weather parameters</w:t>
      </w:r>
      <w:r w:rsidR="00E751CB" w:rsidRPr="005B68A9">
        <w:rPr>
          <w:rFonts w:cstheme="minorHAnsi"/>
          <w:b/>
          <w:sz w:val="24"/>
          <w:szCs w:val="24"/>
        </w:rPr>
        <w:t xml:space="preserve"> for the Week ending </w:t>
      </w:r>
      <w:r w:rsidR="008D0DD7">
        <w:rPr>
          <w:rFonts w:cstheme="minorHAnsi"/>
          <w:b/>
          <w:sz w:val="24"/>
          <w:szCs w:val="24"/>
        </w:rPr>
        <w:t>09</w:t>
      </w:r>
      <w:r w:rsidR="00C04715" w:rsidRPr="005B68A9">
        <w:rPr>
          <w:rFonts w:cstheme="minorHAnsi"/>
          <w:b/>
          <w:sz w:val="24"/>
          <w:szCs w:val="24"/>
        </w:rPr>
        <w:t xml:space="preserve"> </w:t>
      </w:r>
      <w:r w:rsidR="009A2B38">
        <w:rPr>
          <w:rFonts w:cstheme="minorHAnsi"/>
          <w:b/>
          <w:sz w:val="24"/>
          <w:szCs w:val="24"/>
        </w:rPr>
        <w:t>February</w:t>
      </w:r>
      <w:r w:rsidR="007B02D1" w:rsidRPr="005B68A9">
        <w:rPr>
          <w:rFonts w:cstheme="minorHAnsi"/>
          <w:b/>
          <w:sz w:val="24"/>
          <w:szCs w:val="24"/>
        </w:rPr>
        <w:t xml:space="preserve"> </w:t>
      </w:r>
      <w:r w:rsidRPr="005B68A9">
        <w:rPr>
          <w:rFonts w:cstheme="minorHAnsi"/>
          <w:b/>
          <w:sz w:val="24"/>
          <w:szCs w:val="24"/>
        </w:rPr>
        <w:t>20</w:t>
      </w:r>
      <w:r w:rsidR="009A2B38">
        <w:rPr>
          <w:rFonts w:cstheme="minorHAnsi"/>
          <w:b/>
          <w:sz w:val="24"/>
          <w:szCs w:val="24"/>
        </w:rPr>
        <w:t>21</w:t>
      </w:r>
    </w:p>
    <w:tbl>
      <w:tblPr>
        <w:tblStyle w:val="TableGrid"/>
        <w:tblW w:w="0" w:type="auto"/>
        <w:tblLayout w:type="fixed"/>
        <w:tblLook w:val="04A0" w:firstRow="1" w:lastRow="0" w:firstColumn="1" w:lastColumn="0" w:noHBand="0" w:noVBand="1"/>
      </w:tblPr>
      <w:tblGrid>
        <w:gridCol w:w="4644"/>
        <w:gridCol w:w="4842"/>
      </w:tblGrid>
      <w:tr w:rsidR="006D1C7D" w:rsidRPr="005B68A9" w:rsidTr="00FA44F6">
        <w:trPr>
          <w:trHeight w:val="5615"/>
        </w:trPr>
        <w:tc>
          <w:tcPr>
            <w:tcW w:w="4644" w:type="dxa"/>
          </w:tcPr>
          <w:p w:rsidR="006D1C7D" w:rsidRPr="005B68A9" w:rsidRDefault="00CC3B8F" w:rsidP="00FA44F6">
            <w:pPr>
              <w:rPr>
                <w:rFonts w:cstheme="minorHAnsi"/>
              </w:rPr>
            </w:pPr>
            <w:r>
              <w:object w:dxaOrig="4515" w:dyaOrig="5775">
                <v:shape id="_x0000_i1026" type="#_x0000_t75" style="width:221.25pt;height:282.75pt" o:ole="">
                  <v:imagedata r:id="rId11" o:title=""/>
                </v:shape>
                <o:OLEObject Type="Embed" ProgID="PBrush" ShapeID="_x0000_i1026" DrawAspect="Content" ObjectID="_1674502725" r:id="rId12"/>
              </w:object>
            </w:r>
          </w:p>
        </w:tc>
        <w:tc>
          <w:tcPr>
            <w:tcW w:w="4842" w:type="dxa"/>
          </w:tcPr>
          <w:p w:rsidR="006D1C7D" w:rsidRPr="005B68A9" w:rsidRDefault="008D0DD7" w:rsidP="00FA44F6">
            <w:pPr>
              <w:rPr>
                <w:rFonts w:cstheme="minorHAnsi"/>
              </w:rPr>
            </w:pPr>
            <w:r>
              <w:object w:dxaOrig="4785" w:dyaOrig="5970">
                <v:shape id="_x0000_i1027" type="#_x0000_t75" style="width:231pt;height:4in" o:ole="">
                  <v:imagedata r:id="rId13" o:title=""/>
                </v:shape>
                <o:OLEObject Type="Embed" ProgID="PBrush" ShapeID="_x0000_i1027" DrawAspect="Content" ObjectID="_1674502726" r:id="rId14"/>
              </w:object>
            </w:r>
          </w:p>
        </w:tc>
      </w:tr>
      <w:tr w:rsidR="006D1C7D" w:rsidRPr="005B68A9" w:rsidTr="00FA44F6">
        <w:tc>
          <w:tcPr>
            <w:tcW w:w="4644" w:type="dxa"/>
          </w:tcPr>
          <w:p w:rsidR="006D1C7D" w:rsidRPr="005B68A9" w:rsidRDefault="008D0DD7" w:rsidP="00FA44F6">
            <w:pPr>
              <w:rPr>
                <w:rFonts w:cstheme="minorHAnsi"/>
                <w:b/>
                <w:sz w:val="32"/>
                <w:szCs w:val="32"/>
              </w:rPr>
            </w:pPr>
            <w:r>
              <w:object w:dxaOrig="4890" w:dyaOrig="6135">
                <v:shape id="_x0000_i1028" type="#_x0000_t75" style="width:221.25pt;height:277.5pt" o:ole="">
                  <v:imagedata r:id="rId15" o:title=""/>
                </v:shape>
                <o:OLEObject Type="Embed" ProgID="PBrush" ShapeID="_x0000_i1028" DrawAspect="Content" ObjectID="_1674502727" r:id="rId16"/>
              </w:object>
            </w:r>
          </w:p>
        </w:tc>
        <w:tc>
          <w:tcPr>
            <w:tcW w:w="4842" w:type="dxa"/>
          </w:tcPr>
          <w:p w:rsidR="006D1C7D" w:rsidRPr="005B68A9" w:rsidRDefault="008D0DD7" w:rsidP="00FA44F6">
            <w:pPr>
              <w:rPr>
                <w:rFonts w:cstheme="minorHAnsi"/>
                <w:b/>
                <w:sz w:val="32"/>
                <w:szCs w:val="32"/>
              </w:rPr>
            </w:pPr>
            <w:r>
              <w:object w:dxaOrig="4650" w:dyaOrig="5730">
                <v:shape id="_x0000_i1029" type="#_x0000_t75" style="width:231pt;height:285pt" o:ole="">
                  <v:imagedata r:id="rId17" o:title=""/>
                </v:shape>
                <o:OLEObject Type="Embed" ProgID="PBrush" ShapeID="_x0000_i1029" DrawAspect="Content" ObjectID="_1674502728" r:id="rId18"/>
              </w:object>
            </w:r>
          </w:p>
        </w:tc>
      </w:tr>
      <w:tr w:rsidR="006D1C7D" w:rsidRPr="005B68A9" w:rsidTr="00FA44F6">
        <w:tc>
          <w:tcPr>
            <w:tcW w:w="4644" w:type="dxa"/>
          </w:tcPr>
          <w:p w:rsidR="006D1C7D" w:rsidRPr="005B68A9" w:rsidRDefault="008D0DD7" w:rsidP="00FA44F6">
            <w:pPr>
              <w:rPr>
                <w:rFonts w:cstheme="minorHAnsi"/>
              </w:rPr>
            </w:pPr>
            <w:r>
              <w:object w:dxaOrig="4920" w:dyaOrig="6060">
                <v:shape id="_x0000_i1030" type="#_x0000_t75" style="width:221.25pt;height:273pt" o:ole="">
                  <v:imagedata r:id="rId19" o:title=""/>
                </v:shape>
                <o:OLEObject Type="Embed" ProgID="PBrush" ShapeID="_x0000_i1030" DrawAspect="Content" ObjectID="_1674502729" r:id="rId20"/>
              </w:object>
            </w:r>
          </w:p>
        </w:tc>
        <w:tc>
          <w:tcPr>
            <w:tcW w:w="4842" w:type="dxa"/>
          </w:tcPr>
          <w:p w:rsidR="006D1C7D" w:rsidRPr="005B68A9" w:rsidRDefault="008D0DD7" w:rsidP="00FA44F6">
            <w:pPr>
              <w:rPr>
                <w:rFonts w:cstheme="minorHAnsi"/>
              </w:rPr>
            </w:pPr>
            <w:r>
              <w:object w:dxaOrig="4665" w:dyaOrig="5655">
                <v:shape id="_x0000_i1031" type="#_x0000_t75" style="width:231pt;height:280.5pt" o:ole="">
                  <v:imagedata r:id="rId21" o:title=""/>
                </v:shape>
                <o:OLEObject Type="Embed" ProgID="PBrush" ShapeID="_x0000_i1031" DrawAspect="Content" ObjectID="_1674502730" r:id="rId22"/>
              </w:object>
            </w:r>
          </w:p>
        </w:tc>
      </w:tr>
      <w:tr w:rsidR="006D1C7D" w:rsidRPr="005B68A9" w:rsidTr="00FA44F6">
        <w:tc>
          <w:tcPr>
            <w:tcW w:w="4644" w:type="dxa"/>
          </w:tcPr>
          <w:p w:rsidR="006D1C7D" w:rsidRPr="005B68A9" w:rsidRDefault="008D0DD7" w:rsidP="00FA44F6">
            <w:pPr>
              <w:rPr>
                <w:rFonts w:cstheme="minorHAnsi"/>
              </w:rPr>
            </w:pPr>
            <w:r>
              <w:object w:dxaOrig="4905" w:dyaOrig="6150">
                <v:shape id="_x0000_i1032" type="#_x0000_t75" style="width:221.25pt;height:277.5pt" o:ole="">
                  <v:imagedata r:id="rId23" o:title=""/>
                </v:shape>
                <o:OLEObject Type="Embed" ProgID="PBrush" ShapeID="_x0000_i1032" DrawAspect="Content" ObjectID="_1674502731" r:id="rId24"/>
              </w:object>
            </w:r>
          </w:p>
        </w:tc>
        <w:tc>
          <w:tcPr>
            <w:tcW w:w="4842" w:type="dxa"/>
          </w:tcPr>
          <w:p w:rsidR="006D1C7D" w:rsidRPr="005B68A9" w:rsidRDefault="008D0DD7" w:rsidP="00FA44F6">
            <w:pPr>
              <w:rPr>
                <w:rFonts w:cstheme="minorHAnsi"/>
                <w:b/>
                <w:sz w:val="32"/>
                <w:szCs w:val="32"/>
              </w:rPr>
            </w:pPr>
            <w:r>
              <w:object w:dxaOrig="4905" w:dyaOrig="5895">
                <v:shape id="_x0000_i1033" type="#_x0000_t75" style="width:231pt;height:278.25pt" o:ole="">
                  <v:imagedata r:id="rId25" o:title=""/>
                </v:shape>
                <o:OLEObject Type="Embed" ProgID="PBrush" ShapeID="_x0000_i1033" DrawAspect="Content" ObjectID="_1674502732" r:id="rId26"/>
              </w:object>
            </w:r>
          </w:p>
        </w:tc>
      </w:tr>
      <w:tr w:rsidR="006D1C7D" w:rsidRPr="005B68A9" w:rsidTr="00FA44F6">
        <w:trPr>
          <w:trHeight w:val="70"/>
        </w:trPr>
        <w:tc>
          <w:tcPr>
            <w:tcW w:w="4644" w:type="dxa"/>
          </w:tcPr>
          <w:p w:rsidR="006D1C7D" w:rsidRPr="005B68A9" w:rsidRDefault="008D0DD7" w:rsidP="00FA44F6">
            <w:pPr>
              <w:rPr>
                <w:rFonts w:cstheme="minorHAnsi"/>
              </w:rPr>
            </w:pPr>
            <w:r>
              <w:object w:dxaOrig="4800" w:dyaOrig="6015">
                <v:shape id="_x0000_i1034" type="#_x0000_t75" style="width:221.25pt;height:277.5pt" o:ole="">
                  <v:imagedata r:id="rId27" o:title=""/>
                </v:shape>
                <o:OLEObject Type="Embed" ProgID="PBrush" ShapeID="_x0000_i1034" DrawAspect="Content" ObjectID="_1674502733" r:id="rId28"/>
              </w:object>
            </w:r>
          </w:p>
        </w:tc>
        <w:tc>
          <w:tcPr>
            <w:tcW w:w="4842" w:type="dxa"/>
          </w:tcPr>
          <w:p w:rsidR="006D1C7D" w:rsidRPr="005B68A9" w:rsidRDefault="008D0DD7" w:rsidP="00FA44F6">
            <w:pPr>
              <w:rPr>
                <w:rFonts w:cstheme="minorHAnsi"/>
              </w:rPr>
            </w:pPr>
            <w:r>
              <w:object w:dxaOrig="4755" w:dyaOrig="5970">
                <v:shape id="_x0000_i1035" type="#_x0000_t75" style="width:231pt;height:290.25pt" o:ole="">
                  <v:imagedata r:id="rId29" o:title=""/>
                </v:shape>
                <o:OLEObject Type="Embed" ProgID="PBrush" ShapeID="_x0000_i1035" DrawAspect="Content" ObjectID="_1674502734" r:id="rId30"/>
              </w:object>
            </w:r>
          </w:p>
        </w:tc>
      </w:tr>
      <w:tr w:rsidR="00C05258" w:rsidRPr="005B68A9" w:rsidTr="00FA44F6">
        <w:trPr>
          <w:trHeight w:val="70"/>
        </w:trPr>
        <w:tc>
          <w:tcPr>
            <w:tcW w:w="4644" w:type="dxa"/>
          </w:tcPr>
          <w:p w:rsidR="00C05258" w:rsidRDefault="008D0DD7" w:rsidP="00FA44F6">
            <w:r>
              <w:object w:dxaOrig="4770" w:dyaOrig="5850">
                <v:shape id="_x0000_i1036" type="#_x0000_t75" style="width:221.25pt;height:271.5pt" o:ole="">
                  <v:imagedata r:id="rId31" o:title=""/>
                </v:shape>
                <o:OLEObject Type="Embed" ProgID="PBrush" ShapeID="_x0000_i1036" DrawAspect="Content" ObjectID="_1674502735" r:id="rId32"/>
              </w:object>
            </w:r>
          </w:p>
        </w:tc>
        <w:tc>
          <w:tcPr>
            <w:tcW w:w="4842" w:type="dxa"/>
          </w:tcPr>
          <w:p w:rsidR="00C05258" w:rsidRDefault="00C05258" w:rsidP="00FA44F6"/>
        </w:tc>
      </w:tr>
    </w:tbl>
    <w:p w:rsidR="00837FDF" w:rsidRPr="005B68A9" w:rsidRDefault="00837FDF" w:rsidP="002B2022">
      <w:pPr>
        <w:spacing w:after="0" w:line="240" w:lineRule="auto"/>
        <w:jc w:val="center"/>
        <w:rPr>
          <w:rFonts w:cstheme="minorHAnsi"/>
          <w:b/>
          <w:sz w:val="24"/>
          <w:szCs w:val="24"/>
        </w:rPr>
      </w:pPr>
    </w:p>
    <w:p w:rsidR="006D1C7D" w:rsidRDefault="006D1C7D" w:rsidP="002B2022">
      <w:pPr>
        <w:spacing w:after="0" w:line="240" w:lineRule="auto"/>
        <w:jc w:val="center"/>
        <w:rPr>
          <w:rFonts w:cstheme="minorHAnsi"/>
          <w:b/>
          <w:sz w:val="24"/>
          <w:szCs w:val="24"/>
        </w:rPr>
      </w:pPr>
    </w:p>
    <w:p w:rsidR="009372EC" w:rsidRDefault="009372EC" w:rsidP="002B2022">
      <w:pPr>
        <w:spacing w:after="0" w:line="240" w:lineRule="auto"/>
        <w:jc w:val="center"/>
        <w:rPr>
          <w:rFonts w:cstheme="minorHAnsi"/>
          <w:b/>
          <w:sz w:val="24"/>
          <w:szCs w:val="24"/>
        </w:rPr>
      </w:pPr>
    </w:p>
    <w:p w:rsidR="000F6E9E" w:rsidRDefault="000F6E9E" w:rsidP="002B2022">
      <w:pPr>
        <w:spacing w:after="0" w:line="240" w:lineRule="auto"/>
        <w:jc w:val="center"/>
        <w:rPr>
          <w:rFonts w:cstheme="minorHAnsi"/>
          <w:b/>
          <w:sz w:val="24"/>
          <w:szCs w:val="24"/>
        </w:rPr>
      </w:pPr>
    </w:p>
    <w:p w:rsidR="00805E3F" w:rsidRDefault="00805E3F" w:rsidP="002B2022">
      <w:pPr>
        <w:spacing w:after="0" w:line="240" w:lineRule="auto"/>
        <w:jc w:val="center"/>
        <w:rPr>
          <w:rFonts w:cstheme="minorHAnsi"/>
          <w:b/>
          <w:sz w:val="24"/>
          <w:szCs w:val="24"/>
        </w:rPr>
      </w:pPr>
    </w:p>
    <w:p w:rsidR="00E751CB" w:rsidRPr="005B68A9" w:rsidRDefault="00E65DE7" w:rsidP="0093502A">
      <w:pPr>
        <w:spacing w:after="0" w:line="240" w:lineRule="auto"/>
        <w:jc w:val="center"/>
        <w:rPr>
          <w:rFonts w:cstheme="minorHAnsi"/>
          <w:b/>
          <w:sz w:val="24"/>
          <w:szCs w:val="24"/>
          <w:u w:val="single"/>
        </w:rPr>
      </w:pPr>
      <w:r w:rsidRPr="005B68A9">
        <w:rPr>
          <w:rFonts w:cstheme="minorHAnsi"/>
          <w:b/>
          <w:sz w:val="24"/>
          <w:szCs w:val="24"/>
          <w:u w:val="single"/>
        </w:rPr>
        <w:lastRenderedPageBreak/>
        <w:t xml:space="preserve">Weather Forecast </w:t>
      </w:r>
      <w:r w:rsidR="00D062FB" w:rsidRPr="005B68A9">
        <w:rPr>
          <w:rFonts w:cstheme="minorHAnsi"/>
          <w:b/>
          <w:sz w:val="24"/>
          <w:szCs w:val="24"/>
          <w:u w:val="single"/>
        </w:rPr>
        <w:t>a</w:t>
      </w:r>
      <w:r w:rsidR="00C05258">
        <w:rPr>
          <w:rFonts w:cstheme="minorHAnsi"/>
          <w:b/>
          <w:sz w:val="24"/>
          <w:szCs w:val="24"/>
          <w:u w:val="single"/>
        </w:rPr>
        <w:t xml:space="preserve">nd Advisory for the Period of </w:t>
      </w:r>
      <w:r w:rsidR="008D0DD7">
        <w:rPr>
          <w:rFonts w:cstheme="minorHAnsi"/>
          <w:b/>
          <w:sz w:val="24"/>
          <w:szCs w:val="24"/>
          <w:u w:val="single"/>
        </w:rPr>
        <w:t>8</w:t>
      </w:r>
      <w:r w:rsidR="00E605FB" w:rsidRPr="005B68A9">
        <w:rPr>
          <w:rFonts w:cstheme="minorHAnsi"/>
          <w:b/>
          <w:sz w:val="24"/>
          <w:szCs w:val="24"/>
          <w:u w:val="single"/>
        </w:rPr>
        <w:t>.</w:t>
      </w:r>
      <w:r w:rsidR="000B249D">
        <w:rPr>
          <w:rFonts w:cstheme="minorHAnsi"/>
          <w:b/>
          <w:sz w:val="24"/>
          <w:szCs w:val="24"/>
          <w:u w:val="single"/>
        </w:rPr>
        <w:t>0</w:t>
      </w:r>
      <w:r w:rsidR="00F5335F">
        <w:rPr>
          <w:rFonts w:cstheme="minorHAnsi"/>
          <w:b/>
          <w:sz w:val="24"/>
          <w:szCs w:val="24"/>
          <w:u w:val="single"/>
        </w:rPr>
        <w:t>2</w:t>
      </w:r>
      <w:r w:rsidR="00E605FB" w:rsidRPr="005B68A9">
        <w:rPr>
          <w:rFonts w:cstheme="minorHAnsi"/>
          <w:b/>
          <w:sz w:val="24"/>
          <w:szCs w:val="24"/>
          <w:u w:val="single"/>
        </w:rPr>
        <w:t>.202</w:t>
      </w:r>
      <w:r w:rsidR="000B249D">
        <w:rPr>
          <w:rFonts w:cstheme="minorHAnsi"/>
          <w:b/>
          <w:sz w:val="24"/>
          <w:szCs w:val="24"/>
          <w:u w:val="single"/>
        </w:rPr>
        <w:t>1</w:t>
      </w:r>
      <w:r w:rsidR="00E605FB" w:rsidRPr="005B68A9">
        <w:rPr>
          <w:rFonts w:cstheme="minorHAnsi"/>
          <w:b/>
          <w:sz w:val="24"/>
          <w:szCs w:val="24"/>
          <w:u w:val="single"/>
        </w:rPr>
        <w:t xml:space="preserve"> to </w:t>
      </w:r>
      <w:r w:rsidR="0060145C">
        <w:rPr>
          <w:rFonts w:cstheme="minorHAnsi"/>
          <w:b/>
          <w:sz w:val="24"/>
          <w:szCs w:val="24"/>
          <w:u w:val="single"/>
        </w:rPr>
        <w:t>14</w:t>
      </w:r>
      <w:r w:rsidRPr="005B68A9">
        <w:rPr>
          <w:rFonts w:cstheme="minorHAnsi"/>
          <w:b/>
          <w:sz w:val="24"/>
          <w:szCs w:val="24"/>
          <w:u w:val="single"/>
        </w:rPr>
        <w:t>.</w:t>
      </w:r>
      <w:r w:rsidR="00C05258">
        <w:rPr>
          <w:rFonts w:cstheme="minorHAnsi"/>
          <w:b/>
          <w:sz w:val="24"/>
          <w:szCs w:val="24"/>
          <w:u w:val="single"/>
        </w:rPr>
        <w:t>0</w:t>
      </w:r>
      <w:r w:rsidR="00F5335F">
        <w:rPr>
          <w:rFonts w:cstheme="minorHAnsi"/>
          <w:b/>
          <w:sz w:val="24"/>
          <w:szCs w:val="24"/>
          <w:u w:val="single"/>
        </w:rPr>
        <w:t>2</w:t>
      </w:r>
      <w:r w:rsidRPr="005B68A9">
        <w:rPr>
          <w:rFonts w:cstheme="minorHAnsi"/>
          <w:b/>
          <w:sz w:val="24"/>
          <w:szCs w:val="24"/>
          <w:u w:val="single"/>
        </w:rPr>
        <w:t>.202</w:t>
      </w:r>
      <w:r w:rsidR="00C05258">
        <w:rPr>
          <w:rFonts w:cstheme="minorHAnsi"/>
          <w:b/>
          <w:sz w:val="24"/>
          <w:szCs w:val="24"/>
          <w:u w:val="single"/>
        </w:rPr>
        <w:t>1</w:t>
      </w:r>
    </w:p>
    <w:p w:rsidR="0093502A" w:rsidRPr="005B68A9" w:rsidRDefault="0093502A" w:rsidP="0093502A">
      <w:pPr>
        <w:spacing w:after="0" w:line="240" w:lineRule="auto"/>
        <w:jc w:val="center"/>
        <w:rPr>
          <w:rFonts w:cstheme="minorHAnsi"/>
          <w:b/>
          <w:sz w:val="24"/>
          <w:szCs w:val="24"/>
        </w:rPr>
      </w:pPr>
    </w:p>
    <w:p w:rsidR="00F5335F" w:rsidRPr="00F5335F" w:rsidRDefault="00F5335F" w:rsidP="00805E3F">
      <w:pPr>
        <w:spacing w:after="0" w:line="276" w:lineRule="auto"/>
        <w:rPr>
          <w:sz w:val="24"/>
          <w:szCs w:val="24"/>
        </w:rPr>
      </w:pPr>
      <w:r w:rsidRPr="00F5335F">
        <w:rPr>
          <w:sz w:val="24"/>
          <w:szCs w:val="24"/>
        </w:rPr>
        <w:t>Bright sunshi</w:t>
      </w:r>
      <w:r w:rsidR="0060145C">
        <w:rPr>
          <w:sz w:val="24"/>
          <w:szCs w:val="24"/>
        </w:rPr>
        <w:t>ne hour is likely to be from 6.5</w:t>
      </w:r>
      <w:r w:rsidRPr="00F5335F">
        <w:rPr>
          <w:sz w:val="24"/>
          <w:szCs w:val="24"/>
        </w:rPr>
        <w:t>0 to 7.</w:t>
      </w:r>
      <w:r w:rsidR="0060145C">
        <w:rPr>
          <w:sz w:val="24"/>
          <w:szCs w:val="24"/>
        </w:rPr>
        <w:t>5</w:t>
      </w:r>
      <w:r w:rsidRPr="00F5335F">
        <w:rPr>
          <w:sz w:val="24"/>
          <w:szCs w:val="24"/>
        </w:rPr>
        <w:t xml:space="preserve">0 hours per day during this week. Average free water loss is likely to be from 2.50 to 3.50 mm per day during this week. </w:t>
      </w:r>
    </w:p>
    <w:p w:rsidR="00F5335F" w:rsidRDefault="00F5335F" w:rsidP="00805E3F">
      <w:pPr>
        <w:spacing w:after="0" w:line="276" w:lineRule="auto"/>
      </w:pPr>
    </w:p>
    <w:p w:rsidR="0060145C" w:rsidRPr="0060145C" w:rsidRDefault="0060145C" w:rsidP="0060145C">
      <w:pPr>
        <w:pStyle w:val="ListParagraph"/>
        <w:numPr>
          <w:ilvl w:val="0"/>
          <w:numId w:val="37"/>
        </w:numPr>
        <w:spacing w:after="0" w:line="276" w:lineRule="auto"/>
        <w:jc w:val="both"/>
        <w:rPr>
          <w:sz w:val="24"/>
          <w:szCs w:val="24"/>
        </w:rPr>
      </w:pPr>
      <w:r w:rsidRPr="0060145C">
        <w:rPr>
          <w:sz w:val="24"/>
          <w:szCs w:val="24"/>
        </w:rPr>
        <w:t>Weather may remain dr</w:t>
      </w:r>
      <w:r>
        <w:rPr>
          <w:sz w:val="24"/>
          <w:szCs w:val="24"/>
        </w:rPr>
        <w:t>y over the country during the 1</w:t>
      </w:r>
      <w:r w:rsidRPr="0060145C">
        <w:rPr>
          <w:sz w:val="24"/>
          <w:szCs w:val="24"/>
        </w:rPr>
        <w:t xml:space="preserve">st half and light (04-10 mm/d) rain/ drizzle may occur at one or two places over the country during the 2nd half of this period. </w:t>
      </w:r>
    </w:p>
    <w:p w:rsidR="0060145C" w:rsidRPr="0060145C" w:rsidRDefault="0060145C" w:rsidP="0060145C">
      <w:pPr>
        <w:pStyle w:val="ListParagraph"/>
        <w:numPr>
          <w:ilvl w:val="0"/>
          <w:numId w:val="37"/>
        </w:numPr>
        <w:spacing w:after="0" w:line="276" w:lineRule="auto"/>
        <w:jc w:val="both"/>
        <w:rPr>
          <w:sz w:val="24"/>
          <w:szCs w:val="24"/>
        </w:rPr>
      </w:pPr>
      <w:r w:rsidRPr="0060145C">
        <w:rPr>
          <w:sz w:val="24"/>
          <w:szCs w:val="24"/>
        </w:rPr>
        <w:t xml:space="preserve">Light fog may occur over the northern part and river basin area from mid night till morning during this period. </w:t>
      </w:r>
    </w:p>
    <w:p w:rsidR="00805E3F" w:rsidRPr="0060145C" w:rsidRDefault="0060145C" w:rsidP="0060145C">
      <w:pPr>
        <w:pStyle w:val="ListParagraph"/>
        <w:numPr>
          <w:ilvl w:val="0"/>
          <w:numId w:val="37"/>
        </w:numPr>
        <w:spacing w:after="0" w:line="276" w:lineRule="auto"/>
        <w:jc w:val="both"/>
        <w:rPr>
          <w:rFonts w:cstheme="minorHAnsi"/>
          <w:sz w:val="24"/>
          <w:szCs w:val="24"/>
        </w:rPr>
      </w:pPr>
      <w:r w:rsidRPr="0060145C">
        <w:rPr>
          <w:sz w:val="24"/>
          <w:szCs w:val="24"/>
        </w:rPr>
        <w:t>Day and night temperature may unchange during the 1st half and slight rise in 2nd half over the country during this period.</w:t>
      </w:r>
    </w:p>
    <w:p w:rsidR="00805E3F" w:rsidRPr="00805E3F" w:rsidRDefault="00805E3F" w:rsidP="00805E3F">
      <w:pPr>
        <w:spacing w:after="0" w:line="276" w:lineRule="auto"/>
        <w:rPr>
          <w:rFonts w:cstheme="minorHAnsi"/>
          <w:sz w:val="24"/>
          <w:szCs w:val="24"/>
        </w:rPr>
      </w:pPr>
    </w:p>
    <w:p w:rsidR="00D2790E" w:rsidRPr="005B68A9" w:rsidRDefault="00950C33" w:rsidP="00950C33">
      <w:pPr>
        <w:ind w:right="-270"/>
        <w:rPr>
          <w:rFonts w:cstheme="minorHAnsi"/>
          <w:b/>
          <w:sz w:val="24"/>
          <w:szCs w:val="24"/>
        </w:rPr>
      </w:pPr>
      <w:r w:rsidRPr="005B68A9">
        <w:rPr>
          <w:rFonts w:cstheme="minorHAnsi"/>
          <w:b/>
          <w:sz w:val="24"/>
          <w:szCs w:val="24"/>
        </w:rPr>
        <w:t xml:space="preserve"> </w:t>
      </w:r>
      <w:r w:rsidR="00D2790E" w:rsidRPr="005B68A9">
        <w:rPr>
          <w:rFonts w:cstheme="minorHAnsi"/>
          <w:b/>
          <w:sz w:val="24"/>
          <w:szCs w:val="24"/>
        </w:rPr>
        <w:t xml:space="preserve">District </w:t>
      </w:r>
      <w:r w:rsidR="00933A2B" w:rsidRPr="005B68A9">
        <w:rPr>
          <w:rFonts w:cstheme="minorHAnsi"/>
          <w:b/>
          <w:sz w:val="24"/>
          <w:szCs w:val="24"/>
        </w:rPr>
        <w:t>Wise</w:t>
      </w:r>
      <w:r w:rsidR="00D2790E" w:rsidRPr="005B68A9">
        <w:rPr>
          <w:rFonts w:cstheme="minorHAnsi"/>
          <w:b/>
          <w:sz w:val="24"/>
          <w:szCs w:val="24"/>
        </w:rPr>
        <w:t xml:space="preserve"> Quantitative Weather Forecast for next </w:t>
      </w:r>
      <w:r w:rsidR="00A50BA1" w:rsidRPr="005B68A9">
        <w:rPr>
          <w:rFonts w:cstheme="minorHAnsi"/>
          <w:b/>
          <w:sz w:val="24"/>
          <w:szCs w:val="24"/>
        </w:rPr>
        <w:t>Five</w:t>
      </w:r>
      <w:r w:rsidR="00E92F14" w:rsidRPr="005B68A9">
        <w:rPr>
          <w:rFonts w:cstheme="minorHAnsi"/>
          <w:b/>
          <w:sz w:val="24"/>
          <w:szCs w:val="24"/>
        </w:rPr>
        <w:t xml:space="preserve"> days from </w:t>
      </w:r>
      <w:r w:rsidR="0060145C">
        <w:rPr>
          <w:rFonts w:cstheme="minorHAnsi"/>
          <w:b/>
          <w:sz w:val="24"/>
          <w:szCs w:val="24"/>
        </w:rPr>
        <w:t>1</w:t>
      </w:r>
      <w:r w:rsidR="00F5335F">
        <w:rPr>
          <w:rFonts w:cstheme="minorHAnsi"/>
          <w:b/>
          <w:sz w:val="24"/>
          <w:szCs w:val="24"/>
        </w:rPr>
        <w:t>0</w:t>
      </w:r>
      <w:r w:rsidRPr="005B68A9">
        <w:rPr>
          <w:rFonts w:cstheme="minorHAnsi"/>
          <w:b/>
          <w:sz w:val="24"/>
          <w:szCs w:val="24"/>
        </w:rPr>
        <w:t xml:space="preserve"> </w:t>
      </w:r>
      <w:r w:rsidR="00F5335F">
        <w:rPr>
          <w:rFonts w:cstheme="minorHAnsi"/>
          <w:b/>
          <w:sz w:val="24"/>
          <w:szCs w:val="24"/>
        </w:rPr>
        <w:t>Feb</w:t>
      </w:r>
      <w:r w:rsidRPr="005B68A9">
        <w:rPr>
          <w:rFonts w:cstheme="minorHAnsi"/>
          <w:b/>
          <w:sz w:val="24"/>
          <w:szCs w:val="24"/>
        </w:rPr>
        <w:t>.</w:t>
      </w:r>
      <w:r w:rsidR="00E235CA" w:rsidRPr="005B68A9">
        <w:rPr>
          <w:rFonts w:cstheme="minorHAnsi"/>
          <w:b/>
          <w:sz w:val="24"/>
          <w:szCs w:val="24"/>
        </w:rPr>
        <w:t>-</w:t>
      </w:r>
      <w:r w:rsidR="0060145C">
        <w:rPr>
          <w:rFonts w:cstheme="minorHAnsi"/>
          <w:b/>
          <w:sz w:val="24"/>
          <w:szCs w:val="24"/>
        </w:rPr>
        <w:t>14</w:t>
      </w:r>
      <w:r w:rsidR="008164F6" w:rsidRPr="005B68A9">
        <w:rPr>
          <w:rFonts w:cstheme="minorHAnsi"/>
          <w:b/>
          <w:sz w:val="24"/>
          <w:szCs w:val="24"/>
        </w:rPr>
        <w:t xml:space="preserve"> </w:t>
      </w:r>
      <w:r w:rsidR="00F5335F">
        <w:rPr>
          <w:rFonts w:cstheme="minorHAnsi"/>
          <w:b/>
          <w:sz w:val="24"/>
          <w:szCs w:val="24"/>
        </w:rPr>
        <w:t>February</w:t>
      </w:r>
      <w:r w:rsidR="000B249D">
        <w:rPr>
          <w:rFonts w:cstheme="minorHAnsi"/>
          <w:b/>
          <w:sz w:val="24"/>
          <w:szCs w:val="24"/>
        </w:rPr>
        <w:t xml:space="preserve"> </w:t>
      </w:r>
      <w:r w:rsidR="00662A2A" w:rsidRPr="005B68A9">
        <w:rPr>
          <w:rFonts w:cstheme="minorHAnsi"/>
          <w:b/>
          <w:sz w:val="24"/>
          <w:szCs w:val="24"/>
        </w:rPr>
        <w:t>202</w:t>
      </w:r>
      <w:r w:rsidR="0095798E">
        <w:rPr>
          <w:rFonts w:cstheme="minorHAnsi"/>
          <w:b/>
          <w:sz w:val="24"/>
          <w:szCs w:val="24"/>
        </w:rPr>
        <w:t>1</w:t>
      </w:r>
    </w:p>
    <w:tbl>
      <w:tblPr>
        <w:tblStyle w:val="TableGrid"/>
        <w:tblW w:w="0" w:type="auto"/>
        <w:tblLayout w:type="fixed"/>
        <w:tblLook w:val="04A0" w:firstRow="1" w:lastRow="0" w:firstColumn="1" w:lastColumn="0" w:noHBand="0" w:noVBand="1"/>
      </w:tblPr>
      <w:tblGrid>
        <w:gridCol w:w="4878"/>
        <w:gridCol w:w="4608"/>
      </w:tblGrid>
      <w:tr w:rsidR="003C630B" w:rsidRPr="005B68A9" w:rsidTr="00FA44F6">
        <w:trPr>
          <w:trHeight w:val="6038"/>
        </w:trPr>
        <w:tc>
          <w:tcPr>
            <w:tcW w:w="4878" w:type="dxa"/>
          </w:tcPr>
          <w:p w:rsidR="003C630B" w:rsidRPr="005B68A9" w:rsidRDefault="0060145C" w:rsidP="00FA44F6">
            <w:pPr>
              <w:rPr>
                <w:rFonts w:cstheme="minorHAnsi"/>
                <w:b/>
                <w:sz w:val="32"/>
                <w:szCs w:val="32"/>
              </w:rPr>
            </w:pPr>
            <w:r>
              <w:object w:dxaOrig="4515" w:dyaOrig="5730">
                <v:shape id="_x0000_i1037" type="#_x0000_t75" style="width:225.75pt;height:286.5pt" o:ole="">
                  <v:imagedata r:id="rId33" o:title=""/>
                </v:shape>
                <o:OLEObject Type="Embed" ProgID="PBrush" ShapeID="_x0000_i1037" DrawAspect="Content" ObjectID="_1674502736" r:id="rId34"/>
              </w:object>
            </w:r>
          </w:p>
        </w:tc>
        <w:tc>
          <w:tcPr>
            <w:tcW w:w="4608" w:type="dxa"/>
          </w:tcPr>
          <w:p w:rsidR="003C630B" w:rsidRPr="005B68A9" w:rsidRDefault="0060145C" w:rsidP="00FA44F6">
            <w:pPr>
              <w:rPr>
                <w:rFonts w:cstheme="minorHAnsi"/>
                <w:b/>
                <w:sz w:val="32"/>
                <w:szCs w:val="32"/>
              </w:rPr>
            </w:pPr>
            <w:r>
              <w:object w:dxaOrig="4875" w:dyaOrig="6000">
                <v:shape id="_x0000_i1038" type="#_x0000_t75" style="width:219pt;height:270pt" o:ole="">
                  <v:imagedata r:id="rId35" o:title=""/>
                </v:shape>
                <o:OLEObject Type="Embed" ProgID="PBrush" ShapeID="_x0000_i1038" DrawAspect="Content" ObjectID="_1674502737" r:id="rId36"/>
              </w:object>
            </w:r>
          </w:p>
        </w:tc>
      </w:tr>
      <w:tr w:rsidR="003C630B" w:rsidRPr="005B68A9" w:rsidTr="00FA44F6">
        <w:trPr>
          <w:trHeight w:val="5498"/>
        </w:trPr>
        <w:tc>
          <w:tcPr>
            <w:tcW w:w="4878" w:type="dxa"/>
          </w:tcPr>
          <w:p w:rsidR="003C630B" w:rsidRPr="005B68A9" w:rsidRDefault="0060145C" w:rsidP="00FA44F6">
            <w:pPr>
              <w:rPr>
                <w:rFonts w:cstheme="minorHAnsi"/>
                <w:b/>
                <w:sz w:val="32"/>
                <w:szCs w:val="32"/>
              </w:rPr>
            </w:pPr>
            <w:r>
              <w:object w:dxaOrig="4620" w:dyaOrig="5715">
                <v:shape id="_x0000_i1039" type="#_x0000_t75" style="width:231pt;height:285.75pt" o:ole="">
                  <v:imagedata r:id="rId37" o:title=""/>
                </v:shape>
                <o:OLEObject Type="Embed" ProgID="PBrush" ShapeID="_x0000_i1039" DrawAspect="Content" ObjectID="_1674502738" r:id="rId38"/>
              </w:object>
            </w:r>
          </w:p>
        </w:tc>
        <w:tc>
          <w:tcPr>
            <w:tcW w:w="4608" w:type="dxa"/>
          </w:tcPr>
          <w:p w:rsidR="003C630B" w:rsidRPr="005B68A9" w:rsidRDefault="0060145C" w:rsidP="00FA44F6">
            <w:pPr>
              <w:rPr>
                <w:rFonts w:cstheme="minorHAnsi"/>
              </w:rPr>
            </w:pPr>
            <w:r>
              <w:object w:dxaOrig="4785" w:dyaOrig="5910">
                <v:shape id="_x0000_i1040" type="#_x0000_t75" style="width:219.75pt;height:270.75pt" o:ole="">
                  <v:imagedata r:id="rId39" o:title=""/>
                </v:shape>
                <o:OLEObject Type="Embed" ProgID="PBrush" ShapeID="_x0000_i1040" DrawAspect="Content" ObjectID="_1674502739" r:id="rId40"/>
              </w:object>
            </w:r>
          </w:p>
        </w:tc>
      </w:tr>
      <w:tr w:rsidR="003C630B" w:rsidRPr="005B68A9" w:rsidTr="00FA44F6">
        <w:tc>
          <w:tcPr>
            <w:tcW w:w="4878" w:type="dxa"/>
          </w:tcPr>
          <w:p w:rsidR="003C630B" w:rsidRPr="005B68A9" w:rsidRDefault="0060145C" w:rsidP="00FA44F6">
            <w:pPr>
              <w:rPr>
                <w:rFonts w:cstheme="minorHAnsi"/>
                <w:b/>
                <w:sz w:val="32"/>
                <w:szCs w:val="32"/>
              </w:rPr>
            </w:pPr>
            <w:r>
              <w:object w:dxaOrig="4860" w:dyaOrig="5985">
                <v:shape id="_x0000_i1041" type="#_x0000_t75" style="width:233.25pt;height:287.25pt" o:ole="">
                  <v:imagedata r:id="rId41" o:title=""/>
                </v:shape>
                <o:OLEObject Type="Embed" ProgID="PBrush" ShapeID="_x0000_i1041" DrawAspect="Content" ObjectID="_1674502740" r:id="rId42"/>
              </w:object>
            </w:r>
          </w:p>
        </w:tc>
        <w:tc>
          <w:tcPr>
            <w:tcW w:w="4608" w:type="dxa"/>
          </w:tcPr>
          <w:p w:rsidR="003C630B" w:rsidRPr="005B68A9" w:rsidRDefault="0060145C" w:rsidP="00FA44F6">
            <w:pPr>
              <w:rPr>
                <w:rFonts w:cstheme="minorHAnsi"/>
                <w:b/>
                <w:sz w:val="32"/>
                <w:szCs w:val="32"/>
              </w:rPr>
            </w:pPr>
            <w:r>
              <w:object w:dxaOrig="4635" w:dyaOrig="5640">
                <v:shape id="_x0000_i1042" type="#_x0000_t75" style="width:219.75pt;height:267pt" o:ole="">
                  <v:imagedata r:id="rId43" o:title=""/>
                </v:shape>
                <o:OLEObject Type="Embed" ProgID="PBrush" ShapeID="_x0000_i1042" DrawAspect="Content" ObjectID="_1674502741" r:id="rId44"/>
              </w:object>
            </w:r>
          </w:p>
        </w:tc>
      </w:tr>
      <w:tr w:rsidR="00701EDD" w:rsidRPr="005B68A9" w:rsidTr="00FA44F6">
        <w:tc>
          <w:tcPr>
            <w:tcW w:w="4878" w:type="dxa"/>
          </w:tcPr>
          <w:p w:rsidR="00701EDD" w:rsidRPr="005B68A9" w:rsidRDefault="0060145C" w:rsidP="00FA44F6">
            <w:pPr>
              <w:rPr>
                <w:rFonts w:cstheme="minorHAnsi"/>
              </w:rPr>
            </w:pPr>
            <w:r>
              <w:object w:dxaOrig="4755" w:dyaOrig="6105">
                <v:shape id="_x0000_i1043" type="#_x0000_t75" style="width:233.25pt;height:299.25pt" o:ole="">
                  <v:imagedata r:id="rId45" o:title=""/>
                </v:shape>
                <o:OLEObject Type="Embed" ProgID="PBrush" ShapeID="_x0000_i1043" DrawAspect="Content" ObjectID="_1674502742" r:id="rId46"/>
              </w:object>
            </w:r>
          </w:p>
        </w:tc>
        <w:tc>
          <w:tcPr>
            <w:tcW w:w="4608" w:type="dxa"/>
          </w:tcPr>
          <w:p w:rsidR="00701EDD" w:rsidRPr="005B68A9" w:rsidRDefault="0060145C" w:rsidP="00FA44F6">
            <w:pPr>
              <w:rPr>
                <w:rFonts w:cstheme="minorHAnsi"/>
              </w:rPr>
            </w:pPr>
            <w:r>
              <w:object w:dxaOrig="4650" w:dyaOrig="5850">
                <v:shape id="_x0000_i1044" type="#_x0000_t75" style="width:219.75pt;height:276pt" o:ole="">
                  <v:imagedata r:id="rId47" o:title=""/>
                </v:shape>
                <o:OLEObject Type="Embed" ProgID="PBrush" ShapeID="_x0000_i1044" DrawAspect="Content" ObjectID="_1674502743" r:id="rId48"/>
              </w:object>
            </w:r>
          </w:p>
        </w:tc>
      </w:tr>
    </w:tbl>
    <w:p w:rsidR="00D2790E" w:rsidRPr="005B68A9" w:rsidRDefault="00D2790E" w:rsidP="004421A3">
      <w:pPr>
        <w:spacing w:after="0" w:line="240" w:lineRule="auto"/>
        <w:ind w:left="1440" w:hanging="1440"/>
        <w:rPr>
          <w:rFonts w:cstheme="minorHAnsi"/>
          <w:sz w:val="24"/>
          <w:szCs w:val="24"/>
        </w:rPr>
      </w:pPr>
    </w:p>
    <w:p w:rsidR="00480016" w:rsidRPr="005B68A9" w:rsidRDefault="00480016" w:rsidP="00256A7A">
      <w:pPr>
        <w:jc w:val="center"/>
        <w:rPr>
          <w:rFonts w:cstheme="minorHAnsi"/>
          <w:b/>
          <w:sz w:val="32"/>
          <w:szCs w:val="32"/>
        </w:rPr>
      </w:pPr>
    </w:p>
    <w:p w:rsidR="00737F60" w:rsidRDefault="00737F60"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981EDD" w:rsidRDefault="00981EDD" w:rsidP="003E52D9">
      <w:pPr>
        <w:jc w:val="both"/>
        <w:rPr>
          <w:rFonts w:cstheme="minorHAnsi"/>
          <w:b/>
          <w:sz w:val="24"/>
          <w:szCs w:val="24"/>
        </w:rPr>
      </w:pPr>
    </w:p>
    <w:p w:rsidR="007146AB" w:rsidRPr="008F6F89" w:rsidRDefault="007146AB" w:rsidP="007146AB">
      <w:pPr>
        <w:jc w:val="center"/>
        <w:rPr>
          <w:rFonts w:cstheme="minorHAnsi"/>
          <w:b/>
          <w:sz w:val="28"/>
          <w:szCs w:val="28"/>
        </w:rPr>
      </w:pPr>
      <w:r w:rsidRPr="008F6F89">
        <w:rPr>
          <w:rFonts w:cstheme="minorHAnsi"/>
          <w:b/>
          <w:sz w:val="28"/>
          <w:szCs w:val="28"/>
        </w:rPr>
        <w:t>Different Satellite Products over Bangladesh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4968"/>
      </w:tblGrid>
      <w:tr w:rsidR="003C630B" w:rsidRPr="005B68A9" w:rsidTr="00992985">
        <w:trPr>
          <w:trHeight w:val="5813"/>
        </w:trPr>
        <w:tc>
          <w:tcPr>
            <w:tcW w:w="4518" w:type="dxa"/>
            <w:tcBorders>
              <w:top w:val="single" w:sz="4" w:space="0" w:color="auto"/>
              <w:left w:val="single" w:sz="4" w:space="0" w:color="auto"/>
              <w:bottom w:val="single" w:sz="4" w:space="0" w:color="auto"/>
              <w:right w:val="single" w:sz="4" w:space="0" w:color="auto"/>
            </w:tcBorders>
          </w:tcPr>
          <w:p w:rsidR="003C630B" w:rsidRPr="008F6F89" w:rsidRDefault="003C630B" w:rsidP="00FA44F6">
            <w:pPr>
              <w:spacing w:after="0" w:line="240" w:lineRule="auto"/>
              <w:jc w:val="both"/>
              <w:rPr>
                <w:rFonts w:eastAsia="Arial Unicode MS" w:cstheme="minorHAnsi"/>
                <w:sz w:val="24"/>
                <w:szCs w:val="24"/>
              </w:rPr>
            </w:pPr>
            <w:r w:rsidRPr="008F6F89">
              <w:rPr>
                <w:rFonts w:eastAsia="Arial Unicode MS" w:cstheme="minorHAnsi"/>
                <w:sz w:val="24"/>
                <w:szCs w:val="24"/>
              </w:rPr>
              <w:t xml:space="preserve">NOAA/VIIRS BLENDED NDVI composite for the </w:t>
            </w:r>
            <w:r w:rsidR="008E0F89">
              <w:rPr>
                <w:rFonts w:eastAsia="Arial Unicode MS" w:cstheme="minorHAnsi"/>
                <w:sz w:val="24"/>
                <w:szCs w:val="24"/>
              </w:rPr>
              <w:t xml:space="preserve">week. No. </w:t>
            </w:r>
            <w:r w:rsidR="007266A1">
              <w:rPr>
                <w:rFonts w:eastAsia="Arial Unicode MS" w:cstheme="minorHAnsi"/>
                <w:sz w:val="24"/>
                <w:szCs w:val="24"/>
              </w:rPr>
              <w:t>0</w:t>
            </w:r>
            <w:r w:rsidR="006F6151">
              <w:rPr>
                <w:rFonts w:eastAsia="Arial Unicode MS" w:cstheme="minorHAnsi"/>
                <w:sz w:val="24"/>
                <w:szCs w:val="24"/>
              </w:rPr>
              <w:t>4</w:t>
            </w:r>
            <w:r w:rsidRPr="008F6F89">
              <w:rPr>
                <w:rFonts w:eastAsia="Arial Unicode MS" w:cstheme="minorHAnsi"/>
                <w:sz w:val="24"/>
                <w:szCs w:val="24"/>
              </w:rPr>
              <w:t xml:space="preserve"> (</w:t>
            </w:r>
            <w:r w:rsidR="006F6151">
              <w:rPr>
                <w:rFonts w:eastAsia="Arial Unicode MS" w:cstheme="minorHAnsi"/>
                <w:sz w:val="24"/>
                <w:szCs w:val="24"/>
              </w:rPr>
              <w:t>22</w:t>
            </w:r>
            <w:r w:rsidRPr="008F6F89">
              <w:rPr>
                <w:rFonts w:eastAsia="Arial Unicode MS" w:cstheme="minorHAnsi"/>
                <w:sz w:val="24"/>
                <w:szCs w:val="24"/>
              </w:rPr>
              <w:t xml:space="preserve"> </w:t>
            </w:r>
            <w:r w:rsidR="006C5302">
              <w:rPr>
                <w:rFonts w:eastAsia="Arial Unicode MS" w:cstheme="minorHAnsi"/>
                <w:sz w:val="24"/>
                <w:szCs w:val="24"/>
                <w:lang w:bidi="bn-IN"/>
              </w:rPr>
              <w:t>January</w:t>
            </w:r>
            <w:r w:rsidRPr="008F6F89">
              <w:rPr>
                <w:rFonts w:eastAsia="Arial Unicode MS" w:cstheme="minorHAnsi"/>
                <w:sz w:val="24"/>
                <w:szCs w:val="24"/>
              </w:rPr>
              <w:t>-</w:t>
            </w:r>
            <w:r w:rsidR="00CC0FF9">
              <w:rPr>
                <w:rFonts w:eastAsia="Arial Unicode MS" w:cstheme="minorHAnsi"/>
                <w:sz w:val="24"/>
                <w:szCs w:val="24"/>
              </w:rPr>
              <w:t>2</w:t>
            </w:r>
            <w:r w:rsidR="006F6151">
              <w:rPr>
                <w:rFonts w:eastAsia="Arial Unicode MS" w:cstheme="minorHAnsi"/>
                <w:sz w:val="24"/>
                <w:szCs w:val="24"/>
              </w:rPr>
              <w:t>8</w:t>
            </w:r>
            <w:r w:rsidRPr="008F6F89">
              <w:rPr>
                <w:rFonts w:eastAsia="Arial Unicode MS" w:cstheme="minorHAnsi"/>
                <w:sz w:val="24"/>
                <w:szCs w:val="24"/>
              </w:rPr>
              <w:t xml:space="preserve"> </w:t>
            </w:r>
            <w:r w:rsidR="006C5302">
              <w:rPr>
                <w:rFonts w:eastAsia="Arial Unicode MS" w:cstheme="minorHAnsi"/>
                <w:sz w:val="24"/>
                <w:szCs w:val="24"/>
                <w:lang w:bidi="bn-IN"/>
              </w:rPr>
              <w:t>January</w:t>
            </w:r>
            <w:r w:rsidRPr="008F6F89">
              <w:rPr>
                <w:rFonts w:eastAsia="Arial Unicode MS" w:cstheme="minorHAnsi"/>
                <w:sz w:val="24"/>
                <w:szCs w:val="24"/>
              </w:rPr>
              <w:t>) over Agricultural regions of Bangladesh</w:t>
            </w:r>
          </w:p>
          <w:p w:rsidR="003C630B" w:rsidRPr="005B68A9" w:rsidRDefault="00B9428D" w:rsidP="00FA44F6">
            <w:pPr>
              <w:jc w:val="both"/>
              <w:rPr>
                <w:rFonts w:eastAsia="Calibri" w:cstheme="minorHAnsi"/>
                <w:b/>
              </w:rPr>
            </w:pPr>
            <w:r w:rsidRPr="00B9428D">
              <w:rPr>
                <w:rFonts w:eastAsia="Calibri" w:cstheme="minorHAnsi"/>
                <w:b/>
                <w:noProof/>
                <w:lang w:val="en-GB" w:eastAsia="en-GB"/>
              </w:rPr>
              <w:drawing>
                <wp:inline distT="0" distB="0" distL="0" distR="0">
                  <wp:extent cx="2667000" cy="320992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srcRect/>
                          <a:stretch>
                            <a:fillRect/>
                          </a:stretch>
                        </pic:blipFill>
                        <pic:spPr bwMode="auto">
                          <a:xfrm>
                            <a:off x="0" y="0"/>
                            <a:ext cx="2667000" cy="3209925"/>
                          </a:xfrm>
                          <a:prstGeom prst="rect">
                            <a:avLst/>
                          </a:prstGeom>
                          <a:noFill/>
                          <a:ln w="9525">
                            <a:noFill/>
                            <a:miter lim="800000"/>
                            <a:headEnd/>
                            <a:tailEnd/>
                          </a:ln>
                        </pic:spPr>
                      </pic:pic>
                    </a:graphicData>
                  </a:graphic>
                </wp:inline>
              </w:drawing>
            </w:r>
          </w:p>
        </w:tc>
        <w:tc>
          <w:tcPr>
            <w:tcW w:w="4968" w:type="dxa"/>
            <w:tcBorders>
              <w:top w:val="single" w:sz="4" w:space="0" w:color="auto"/>
              <w:left w:val="single" w:sz="4" w:space="0" w:color="auto"/>
              <w:bottom w:val="single" w:sz="4" w:space="0" w:color="auto"/>
              <w:right w:val="single" w:sz="4" w:space="0" w:color="auto"/>
            </w:tcBorders>
            <w:hideMark/>
          </w:tcPr>
          <w:p w:rsidR="003C630B" w:rsidRPr="008F6F89" w:rsidRDefault="003C630B" w:rsidP="00FA44F6">
            <w:pPr>
              <w:spacing w:after="0" w:line="240" w:lineRule="auto"/>
              <w:jc w:val="both"/>
              <w:rPr>
                <w:rFonts w:eastAsia="Arial Unicode MS" w:cstheme="minorHAnsi"/>
                <w:sz w:val="24"/>
                <w:szCs w:val="24"/>
              </w:rPr>
            </w:pPr>
            <w:r w:rsidRPr="008F6F89">
              <w:rPr>
                <w:rFonts w:eastAsia="Arial Unicode MS" w:cstheme="minorHAnsi"/>
                <w:sz w:val="24"/>
                <w:szCs w:val="24"/>
              </w:rPr>
              <w:t>NOAA/</w:t>
            </w:r>
            <w:r w:rsidRPr="008F6F89">
              <w:rPr>
                <w:rFonts w:eastAsia="Arial Unicode MS" w:cstheme="minorHAnsi"/>
                <w:color w:val="333333"/>
                <w:sz w:val="24"/>
                <w:szCs w:val="24"/>
              </w:rPr>
              <w:t xml:space="preserve"> AVHRR</w:t>
            </w:r>
            <w:r w:rsidRPr="008F6F89">
              <w:rPr>
                <w:rFonts w:eastAsia="Arial Unicode MS" w:cstheme="minorHAnsi"/>
                <w:sz w:val="24"/>
                <w:szCs w:val="24"/>
              </w:rPr>
              <w:t xml:space="preserve"> BLENDED VCI composite for the week No. </w:t>
            </w:r>
            <w:r w:rsidR="006F6151">
              <w:rPr>
                <w:rFonts w:eastAsia="Arial Unicode MS" w:cstheme="minorHAnsi"/>
                <w:sz w:val="24"/>
                <w:szCs w:val="24"/>
              </w:rPr>
              <w:t>No. 04</w:t>
            </w:r>
            <w:r w:rsidR="006F6151" w:rsidRPr="008F6F89">
              <w:rPr>
                <w:rFonts w:eastAsia="Arial Unicode MS" w:cstheme="minorHAnsi"/>
                <w:sz w:val="24"/>
                <w:szCs w:val="24"/>
              </w:rPr>
              <w:t xml:space="preserve"> (</w:t>
            </w:r>
            <w:r w:rsidR="006F6151">
              <w:rPr>
                <w:rFonts w:eastAsia="Arial Unicode MS" w:cstheme="minorHAnsi"/>
                <w:sz w:val="24"/>
                <w:szCs w:val="24"/>
              </w:rPr>
              <w:t>22</w:t>
            </w:r>
            <w:r w:rsidR="006F6151" w:rsidRPr="008F6F89">
              <w:rPr>
                <w:rFonts w:eastAsia="Arial Unicode MS" w:cstheme="minorHAnsi"/>
                <w:sz w:val="24"/>
                <w:szCs w:val="24"/>
              </w:rPr>
              <w:t xml:space="preserve"> </w:t>
            </w:r>
            <w:r w:rsidR="006F6151">
              <w:rPr>
                <w:rFonts w:eastAsia="Arial Unicode MS" w:cstheme="minorHAnsi"/>
                <w:sz w:val="24"/>
                <w:szCs w:val="24"/>
                <w:lang w:bidi="bn-IN"/>
              </w:rPr>
              <w:t>January</w:t>
            </w:r>
            <w:r w:rsidR="006F6151" w:rsidRPr="008F6F89">
              <w:rPr>
                <w:rFonts w:eastAsia="Arial Unicode MS" w:cstheme="minorHAnsi"/>
                <w:sz w:val="24"/>
                <w:szCs w:val="24"/>
              </w:rPr>
              <w:t>-</w:t>
            </w:r>
            <w:r w:rsidR="006F6151">
              <w:rPr>
                <w:rFonts w:eastAsia="Arial Unicode MS" w:cstheme="minorHAnsi"/>
                <w:sz w:val="24"/>
                <w:szCs w:val="24"/>
              </w:rPr>
              <w:t>28</w:t>
            </w:r>
            <w:r w:rsidR="006F6151" w:rsidRPr="008F6F89">
              <w:rPr>
                <w:rFonts w:eastAsia="Arial Unicode MS" w:cstheme="minorHAnsi"/>
                <w:sz w:val="24"/>
                <w:szCs w:val="24"/>
              </w:rPr>
              <w:t xml:space="preserve"> </w:t>
            </w:r>
            <w:r w:rsidR="006F6151">
              <w:rPr>
                <w:rFonts w:eastAsia="Arial Unicode MS" w:cstheme="minorHAnsi"/>
                <w:sz w:val="24"/>
                <w:szCs w:val="24"/>
                <w:lang w:bidi="bn-IN"/>
              </w:rPr>
              <w:t>January)</w:t>
            </w:r>
            <w:r w:rsidR="006F6151" w:rsidRPr="008F6F89">
              <w:rPr>
                <w:rFonts w:eastAsia="Arial Unicode MS" w:cstheme="minorHAnsi"/>
                <w:sz w:val="24"/>
                <w:szCs w:val="24"/>
              </w:rPr>
              <w:t xml:space="preserve"> </w:t>
            </w:r>
            <w:r w:rsidRPr="008F6F89">
              <w:rPr>
                <w:rFonts w:eastAsia="Arial Unicode MS" w:cstheme="minorHAnsi"/>
                <w:sz w:val="24"/>
                <w:szCs w:val="24"/>
              </w:rPr>
              <w:t>over Agricultural regions of Bangladesh</w:t>
            </w:r>
          </w:p>
          <w:p w:rsidR="003C630B" w:rsidRPr="005B68A9" w:rsidRDefault="00B9428D" w:rsidP="00FA44F6">
            <w:pPr>
              <w:rPr>
                <w:rFonts w:eastAsia="Calibri" w:cstheme="minorHAnsi"/>
                <w:b/>
                <w:sz w:val="24"/>
                <w:szCs w:val="24"/>
              </w:rPr>
            </w:pPr>
            <w:r w:rsidRPr="00B9428D">
              <w:rPr>
                <w:rFonts w:eastAsia="Calibri" w:cstheme="minorHAnsi"/>
                <w:b/>
                <w:noProof/>
                <w:sz w:val="24"/>
                <w:szCs w:val="24"/>
                <w:lang w:val="en-GB" w:eastAsia="en-GB"/>
              </w:rPr>
              <w:drawing>
                <wp:inline distT="0" distB="0" distL="0" distR="0">
                  <wp:extent cx="2638425" cy="3133398"/>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a:stretch>
                            <a:fillRect/>
                          </a:stretch>
                        </pic:blipFill>
                        <pic:spPr bwMode="auto">
                          <a:xfrm>
                            <a:off x="0" y="0"/>
                            <a:ext cx="2640101" cy="3135389"/>
                          </a:xfrm>
                          <a:prstGeom prst="rect">
                            <a:avLst/>
                          </a:prstGeom>
                          <a:noFill/>
                          <a:ln w="9525">
                            <a:noFill/>
                            <a:miter lim="800000"/>
                            <a:headEnd/>
                            <a:tailEnd/>
                          </a:ln>
                        </pic:spPr>
                      </pic:pic>
                    </a:graphicData>
                  </a:graphic>
                </wp:inline>
              </w:drawing>
            </w:r>
          </w:p>
        </w:tc>
      </w:tr>
      <w:tr w:rsidR="003C630B" w:rsidRPr="005B68A9" w:rsidTr="00992985">
        <w:tc>
          <w:tcPr>
            <w:tcW w:w="4518" w:type="dxa"/>
            <w:tcBorders>
              <w:top w:val="single" w:sz="4" w:space="0" w:color="auto"/>
              <w:left w:val="single" w:sz="4" w:space="0" w:color="auto"/>
              <w:bottom w:val="single" w:sz="4" w:space="0" w:color="auto"/>
              <w:right w:val="single" w:sz="4" w:space="0" w:color="auto"/>
            </w:tcBorders>
          </w:tcPr>
          <w:p w:rsidR="003C630B" w:rsidRPr="008F6F89" w:rsidRDefault="003C630B" w:rsidP="00FA44F6">
            <w:pPr>
              <w:spacing w:after="0" w:line="240" w:lineRule="auto"/>
              <w:jc w:val="both"/>
              <w:rPr>
                <w:rFonts w:eastAsia="Arial Unicode MS" w:cstheme="minorHAnsi"/>
                <w:sz w:val="24"/>
                <w:szCs w:val="24"/>
              </w:rPr>
            </w:pPr>
            <w:r w:rsidRPr="008F6F89">
              <w:rPr>
                <w:rFonts w:eastAsia="Arial Unicode MS" w:cstheme="minorHAnsi"/>
                <w:sz w:val="24"/>
                <w:szCs w:val="24"/>
              </w:rPr>
              <w:t>NOAA/</w:t>
            </w:r>
            <w:r w:rsidRPr="008F6F89">
              <w:rPr>
                <w:rFonts w:eastAsia="Arial Unicode MS" w:cstheme="minorHAnsi"/>
                <w:color w:val="333333"/>
                <w:sz w:val="24"/>
                <w:szCs w:val="24"/>
              </w:rPr>
              <w:t xml:space="preserve"> AVHRR</w:t>
            </w:r>
            <w:r w:rsidRPr="008F6F89">
              <w:rPr>
                <w:rFonts w:eastAsia="Arial Unicode MS" w:cstheme="minorHAnsi"/>
                <w:sz w:val="24"/>
                <w:szCs w:val="24"/>
              </w:rPr>
              <w:t xml:space="preserve"> BLENDED TCI composite for the </w:t>
            </w:r>
            <w:r w:rsidR="00654BA1" w:rsidRPr="008F6F89">
              <w:rPr>
                <w:rFonts w:eastAsia="Arial Unicode MS" w:cstheme="minorHAnsi"/>
                <w:sz w:val="24"/>
                <w:szCs w:val="24"/>
              </w:rPr>
              <w:t xml:space="preserve">week </w:t>
            </w:r>
            <w:r w:rsidR="006F6151">
              <w:rPr>
                <w:rFonts w:eastAsia="Arial Unicode MS" w:cstheme="minorHAnsi"/>
                <w:sz w:val="24"/>
                <w:szCs w:val="24"/>
              </w:rPr>
              <w:t>No. 04</w:t>
            </w:r>
            <w:r w:rsidR="006F6151" w:rsidRPr="008F6F89">
              <w:rPr>
                <w:rFonts w:eastAsia="Arial Unicode MS" w:cstheme="minorHAnsi"/>
                <w:sz w:val="24"/>
                <w:szCs w:val="24"/>
              </w:rPr>
              <w:t xml:space="preserve"> (</w:t>
            </w:r>
            <w:r w:rsidR="006F6151">
              <w:rPr>
                <w:rFonts w:eastAsia="Arial Unicode MS" w:cstheme="minorHAnsi"/>
                <w:sz w:val="24"/>
                <w:szCs w:val="24"/>
              </w:rPr>
              <w:t>22</w:t>
            </w:r>
            <w:r w:rsidR="006F6151" w:rsidRPr="008F6F89">
              <w:rPr>
                <w:rFonts w:eastAsia="Arial Unicode MS" w:cstheme="minorHAnsi"/>
                <w:sz w:val="24"/>
                <w:szCs w:val="24"/>
              </w:rPr>
              <w:t xml:space="preserve"> </w:t>
            </w:r>
            <w:r w:rsidR="006F6151">
              <w:rPr>
                <w:rFonts w:eastAsia="Arial Unicode MS" w:cstheme="minorHAnsi"/>
                <w:sz w:val="24"/>
                <w:szCs w:val="24"/>
                <w:lang w:bidi="bn-IN"/>
              </w:rPr>
              <w:t>January</w:t>
            </w:r>
            <w:r w:rsidR="006F6151" w:rsidRPr="008F6F89">
              <w:rPr>
                <w:rFonts w:eastAsia="Arial Unicode MS" w:cstheme="minorHAnsi"/>
                <w:sz w:val="24"/>
                <w:szCs w:val="24"/>
              </w:rPr>
              <w:t>-</w:t>
            </w:r>
            <w:r w:rsidR="006F6151">
              <w:rPr>
                <w:rFonts w:eastAsia="Arial Unicode MS" w:cstheme="minorHAnsi"/>
                <w:sz w:val="24"/>
                <w:szCs w:val="24"/>
              </w:rPr>
              <w:t>28</w:t>
            </w:r>
            <w:r w:rsidR="006F6151" w:rsidRPr="008F6F89">
              <w:rPr>
                <w:rFonts w:eastAsia="Arial Unicode MS" w:cstheme="minorHAnsi"/>
                <w:sz w:val="24"/>
                <w:szCs w:val="24"/>
              </w:rPr>
              <w:t xml:space="preserve"> </w:t>
            </w:r>
            <w:r w:rsidR="006F6151">
              <w:rPr>
                <w:rFonts w:eastAsia="Arial Unicode MS" w:cstheme="minorHAnsi"/>
                <w:sz w:val="24"/>
                <w:szCs w:val="24"/>
                <w:lang w:bidi="bn-IN"/>
              </w:rPr>
              <w:t>January</w:t>
            </w:r>
            <w:r w:rsidR="006F6151" w:rsidRPr="008F6F89">
              <w:rPr>
                <w:rFonts w:eastAsia="Arial Unicode MS" w:cstheme="minorHAnsi"/>
                <w:sz w:val="24"/>
                <w:szCs w:val="24"/>
              </w:rPr>
              <w:t xml:space="preserve"> </w:t>
            </w:r>
            <w:r w:rsidRPr="008F6F89">
              <w:rPr>
                <w:rFonts w:eastAsia="Arial Unicode MS" w:cstheme="minorHAnsi"/>
                <w:sz w:val="24"/>
                <w:szCs w:val="24"/>
              </w:rPr>
              <w:t>over Agricultural regions of Bangladesh</w:t>
            </w:r>
          </w:p>
          <w:p w:rsidR="003C630B" w:rsidRPr="005B68A9" w:rsidRDefault="00B9428D" w:rsidP="00FA44F6">
            <w:pPr>
              <w:spacing w:after="0" w:line="240" w:lineRule="auto"/>
              <w:jc w:val="both"/>
              <w:rPr>
                <w:rFonts w:eastAsia="Arial Unicode MS" w:cstheme="minorHAnsi"/>
              </w:rPr>
            </w:pPr>
            <w:r w:rsidRPr="00B9428D">
              <w:rPr>
                <w:rFonts w:eastAsia="Arial Unicode MS" w:cstheme="minorHAnsi"/>
                <w:noProof/>
                <w:lang w:val="en-GB" w:eastAsia="en-GB"/>
              </w:rPr>
              <w:drawing>
                <wp:inline distT="0" distB="0" distL="0" distR="0">
                  <wp:extent cx="2457450" cy="2841625"/>
                  <wp:effectExtent l="0" t="0" r="0" b="0"/>
                  <wp:docPr id="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a:stretch>
                            <a:fillRect/>
                          </a:stretch>
                        </pic:blipFill>
                        <pic:spPr bwMode="auto">
                          <a:xfrm>
                            <a:off x="0" y="0"/>
                            <a:ext cx="2478691" cy="2866187"/>
                          </a:xfrm>
                          <a:prstGeom prst="rect">
                            <a:avLst/>
                          </a:prstGeom>
                          <a:noFill/>
                          <a:ln w="9525">
                            <a:noFill/>
                            <a:miter lim="800000"/>
                            <a:headEnd/>
                            <a:tailEnd/>
                          </a:ln>
                        </pic:spPr>
                      </pic:pic>
                    </a:graphicData>
                  </a:graphic>
                </wp:inline>
              </w:drawing>
            </w:r>
          </w:p>
          <w:p w:rsidR="003C630B" w:rsidRPr="005B68A9" w:rsidRDefault="003C630B" w:rsidP="00FA44F6">
            <w:pPr>
              <w:jc w:val="both"/>
              <w:rPr>
                <w:rFonts w:eastAsia="Calibri" w:cstheme="minorHAnsi"/>
                <w:b/>
              </w:rPr>
            </w:pPr>
          </w:p>
        </w:tc>
        <w:tc>
          <w:tcPr>
            <w:tcW w:w="4968" w:type="dxa"/>
            <w:tcBorders>
              <w:top w:val="single" w:sz="4" w:space="0" w:color="auto"/>
              <w:left w:val="single" w:sz="4" w:space="0" w:color="auto"/>
              <w:bottom w:val="single" w:sz="4" w:space="0" w:color="auto"/>
              <w:right w:val="single" w:sz="4" w:space="0" w:color="auto"/>
            </w:tcBorders>
            <w:hideMark/>
          </w:tcPr>
          <w:p w:rsidR="003C630B" w:rsidRPr="008F6F89" w:rsidRDefault="003C630B" w:rsidP="00FA44F6">
            <w:pPr>
              <w:spacing w:after="0" w:line="240" w:lineRule="auto"/>
              <w:jc w:val="both"/>
              <w:rPr>
                <w:rFonts w:eastAsia="Arial Unicode MS" w:cstheme="minorHAnsi"/>
                <w:sz w:val="24"/>
                <w:szCs w:val="24"/>
              </w:rPr>
            </w:pPr>
            <w:r w:rsidRPr="008F6F89">
              <w:rPr>
                <w:rFonts w:eastAsia="Arial Unicode MS" w:cstheme="minorHAnsi"/>
                <w:sz w:val="24"/>
                <w:szCs w:val="24"/>
              </w:rPr>
              <w:t>NOAA/</w:t>
            </w:r>
            <w:r w:rsidRPr="008F6F89">
              <w:rPr>
                <w:rFonts w:eastAsia="Arial Unicode MS" w:cstheme="minorHAnsi"/>
                <w:color w:val="333333"/>
                <w:sz w:val="24"/>
                <w:szCs w:val="24"/>
              </w:rPr>
              <w:t xml:space="preserve"> AVHRR</w:t>
            </w:r>
            <w:r w:rsidRPr="008F6F89">
              <w:rPr>
                <w:rFonts w:eastAsia="Arial Unicode MS" w:cstheme="minorHAnsi"/>
                <w:sz w:val="24"/>
                <w:szCs w:val="24"/>
              </w:rPr>
              <w:t xml:space="preserve"> BLENDED VHI comp</w:t>
            </w:r>
            <w:r w:rsidR="001C4959" w:rsidRPr="008F6F89">
              <w:rPr>
                <w:rFonts w:eastAsia="Arial Unicode MS" w:cstheme="minorHAnsi"/>
                <w:sz w:val="24"/>
                <w:szCs w:val="24"/>
              </w:rPr>
              <w:t xml:space="preserve">osite for the week </w:t>
            </w:r>
            <w:r w:rsidR="006F6151">
              <w:rPr>
                <w:rFonts w:eastAsia="Arial Unicode MS" w:cstheme="minorHAnsi"/>
                <w:sz w:val="24"/>
                <w:szCs w:val="24"/>
              </w:rPr>
              <w:t>No. 04</w:t>
            </w:r>
            <w:r w:rsidR="006F6151" w:rsidRPr="008F6F89">
              <w:rPr>
                <w:rFonts w:eastAsia="Arial Unicode MS" w:cstheme="minorHAnsi"/>
                <w:sz w:val="24"/>
                <w:szCs w:val="24"/>
              </w:rPr>
              <w:t xml:space="preserve"> (</w:t>
            </w:r>
            <w:r w:rsidR="006F6151">
              <w:rPr>
                <w:rFonts w:eastAsia="Arial Unicode MS" w:cstheme="minorHAnsi"/>
                <w:sz w:val="24"/>
                <w:szCs w:val="24"/>
              </w:rPr>
              <w:t>22</w:t>
            </w:r>
            <w:r w:rsidR="006F6151" w:rsidRPr="008F6F89">
              <w:rPr>
                <w:rFonts w:eastAsia="Arial Unicode MS" w:cstheme="minorHAnsi"/>
                <w:sz w:val="24"/>
                <w:szCs w:val="24"/>
              </w:rPr>
              <w:t xml:space="preserve"> </w:t>
            </w:r>
            <w:r w:rsidR="006F6151">
              <w:rPr>
                <w:rFonts w:eastAsia="Arial Unicode MS" w:cstheme="minorHAnsi"/>
                <w:sz w:val="24"/>
                <w:szCs w:val="24"/>
                <w:lang w:bidi="bn-IN"/>
              </w:rPr>
              <w:t>January</w:t>
            </w:r>
            <w:r w:rsidR="006F6151" w:rsidRPr="008F6F89">
              <w:rPr>
                <w:rFonts w:eastAsia="Arial Unicode MS" w:cstheme="minorHAnsi"/>
                <w:sz w:val="24"/>
                <w:szCs w:val="24"/>
              </w:rPr>
              <w:t>-</w:t>
            </w:r>
            <w:r w:rsidR="006F6151">
              <w:rPr>
                <w:rFonts w:eastAsia="Arial Unicode MS" w:cstheme="minorHAnsi"/>
                <w:sz w:val="24"/>
                <w:szCs w:val="24"/>
              </w:rPr>
              <w:t>28</w:t>
            </w:r>
            <w:r w:rsidR="006F6151" w:rsidRPr="008F6F89">
              <w:rPr>
                <w:rFonts w:eastAsia="Arial Unicode MS" w:cstheme="minorHAnsi"/>
                <w:sz w:val="24"/>
                <w:szCs w:val="24"/>
              </w:rPr>
              <w:t xml:space="preserve"> </w:t>
            </w:r>
            <w:r w:rsidR="004F4CAC">
              <w:rPr>
                <w:rFonts w:eastAsia="Arial Unicode MS" w:cstheme="minorHAnsi"/>
                <w:sz w:val="24"/>
                <w:szCs w:val="24"/>
                <w:lang w:bidi="bn-IN"/>
              </w:rPr>
              <w:t>January)</w:t>
            </w:r>
            <w:r w:rsidR="004F4CAC" w:rsidRPr="008F6F89">
              <w:rPr>
                <w:rFonts w:eastAsia="Arial Unicode MS" w:cstheme="minorHAnsi"/>
                <w:sz w:val="24"/>
                <w:szCs w:val="24"/>
              </w:rPr>
              <w:t xml:space="preserve"> over</w:t>
            </w:r>
            <w:r w:rsidRPr="008F6F89">
              <w:rPr>
                <w:rFonts w:eastAsia="Arial Unicode MS" w:cstheme="minorHAnsi"/>
                <w:sz w:val="24"/>
                <w:szCs w:val="24"/>
              </w:rPr>
              <w:t xml:space="preserve"> Agricultural regions of Bangladesh</w:t>
            </w:r>
          </w:p>
          <w:p w:rsidR="003C630B" w:rsidRPr="005B68A9" w:rsidRDefault="00B9428D" w:rsidP="00FA44F6">
            <w:pPr>
              <w:jc w:val="both"/>
              <w:rPr>
                <w:rFonts w:eastAsia="Calibri" w:cstheme="minorHAnsi"/>
                <w:b/>
              </w:rPr>
            </w:pPr>
            <w:r w:rsidRPr="00B9428D">
              <w:rPr>
                <w:rFonts w:eastAsia="Calibri" w:cstheme="minorHAnsi"/>
                <w:b/>
                <w:noProof/>
                <w:lang w:val="en-GB" w:eastAsia="en-GB"/>
              </w:rPr>
              <w:drawing>
                <wp:inline distT="0" distB="0" distL="0" distR="0">
                  <wp:extent cx="2724150" cy="280811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srcRect/>
                          <a:stretch>
                            <a:fillRect/>
                          </a:stretch>
                        </pic:blipFill>
                        <pic:spPr bwMode="auto">
                          <a:xfrm>
                            <a:off x="0" y="0"/>
                            <a:ext cx="2732576" cy="2816799"/>
                          </a:xfrm>
                          <a:prstGeom prst="rect">
                            <a:avLst/>
                          </a:prstGeom>
                          <a:noFill/>
                          <a:ln w="9525">
                            <a:noFill/>
                            <a:miter lim="800000"/>
                            <a:headEnd/>
                            <a:tailEnd/>
                          </a:ln>
                        </pic:spPr>
                      </pic:pic>
                    </a:graphicData>
                  </a:graphic>
                </wp:inline>
              </w:drawing>
            </w:r>
          </w:p>
        </w:tc>
        <w:bookmarkStart w:id="33" w:name="_GoBack"/>
        <w:bookmarkEnd w:id="33"/>
      </w:tr>
    </w:tbl>
    <w:p w:rsidR="00002C53" w:rsidRPr="005B68A9" w:rsidRDefault="00002C53" w:rsidP="00CE2963">
      <w:pPr>
        <w:jc w:val="both"/>
        <w:rPr>
          <w:rFonts w:cstheme="minorHAnsi"/>
          <w:b/>
          <w:sz w:val="24"/>
          <w:szCs w:val="24"/>
        </w:rPr>
      </w:pPr>
    </w:p>
    <w:sectPr w:rsidR="00002C53" w:rsidRPr="005B68A9" w:rsidSect="009C3865">
      <w:footerReference w:type="default" r:id="rId53"/>
      <w:pgSz w:w="12240" w:h="15840"/>
      <w:pgMar w:top="1440" w:right="1260" w:bottom="1440" w:left="153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85998" w:rsidRDefault="00085998" w:rsidP="004312DC">
      <w:pPr>
        <w:spacing w:after="0" w:line="240" w:lineRule="auto"/>
      </w:pPr>
      <w:r>
        <w:separator/>
      </w:r>
    </w:p>
  </w:endnote>
  <w:endnote w:type="continuationSeparator" w:id="0">
    <w:p w:rsidR="00085998" w:rsidRDefault="00085998" w:rsidP="004312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CIDFont+F1">
    <w:altName w:val="Times New Roman"/>
    <w:panose1 w:val="00000000000000000000"/>
    <w:charset w:val="00"/>
    <w:family w:val="roman"/>
    <w:notTrueType/>
    <w:pitch w:val="default"/>
  </w:font>
  <w:font w:name="Times-Roman">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3600313"/>
      <w:docPartObj>
        <w:docPartGallery w:val="Page Numbers (Bottom of Page)"/>
        <w:docPartUnique/>
      </w:docPartObj>
    </w:sdtPr>
    <w:sdtEndPr/>
    <w:sdtContent>
      <w:p w:rsidR="00C44C8F" w:rsidRDefault="00B17FA4">
        <w:pPr>
          <w:pStyle w:val="Footer"/>
          <w:jc w:val="center"/>
        </w:pPr>
        <w:r>
          <w:rPr>
            <w:noProof/>
          </w:rPr>
          <w:fldChar w:fldCharType="begin"/>
        </w:r>
        <w:r w:rsidR="00C44C8F">
          <w:rPr>
            <w:noProof/>
          </w:rPr>
          <w:instrText xml:space="preserve"> PAGE   \* MERGEFORMAT </w:instrText>
        </w:r>
        <w:r>
          <w:rPr>
            <w:noProof/>
          </w:rPr>
          <w:fldChar w:fldCharType="separate"/>
        </w:r>
        <w:r w:rsidR="004F4CAC">
          <w:rPr>
            <w:noProof/>
          </w:rPr>
          <w:t>13</w:t>
        </w:r>
        <w:r>
          <w:rPr>
            <w:noProof/>
          </w:rPr>
          <w:fldChar w:fldCharType="end"/>
        </w:r>
      </w:p>
    </w:sdtContent>
  </w:sdt>
  <w:p w:rsidR="00C44C8F" w:rsidRDefault="00C44C8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85998" w:rsidRDefault="00085998" w:rsidP="004312DC">
      <w:pPr>
        <w:spacing w:after="0" w:line="240" w:lineRule="auto"/>
      </w:pPr>
      <w:r>
        <w:separator/>
      </w:r>
    </w:p>
  </w:footnote>
  <w:footnote w:type="continuationSeparator" w:id="0">
    <w:p w:rsidR="00085998" w:rsidRDefault="00085998" w:rsidP="004312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E2B87"/>
    <w:multiLevelType w:val="multilevel"/>
    <w:tmpl w:val="7178A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54B72"/>
    <w:multiLevelType w:val="hybridMultilevel"/>
    <w:tmpl w:val="4DB6D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071368"/>
    <w:multiLevelType w:val="multilevel"/>
    <w:tmpl w:val="64C8C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095C53"/>
    <w:multiLevelType w:val="hybridMultilevel"/>
    <w:tmpl w:val="35881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 w15:restartNumberingAfterBreak="0">
    <w:nsid w:val="0D32777B"/>
    <w:multiLevelType w:val="multilevel"/>
    <w:tmpl w:val="0B807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DE7B61"/>
    <w:multiLevelType w:val="hybridMultilevel"/>
    <w:tmpl w:val="1E5AD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1F6D27"/>
    <w:multiLevelType w:val="multilevel"/>
    <w:tmpl w:val="7178A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053A3B"/>
    <w:multiLevelType w:val="hybridMultilevel"/>
    <w:tmpl w:val="574A3D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350657B"/>
    <w:multiLevelType w:val="multilevel"/>
    <w:tmpl w:val="7178A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7F39D5"/>
    <w:multiLevelType w:val="hybridMultilevel"/>
    <w:tmpl w:val="A76E9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191E7B"/>
    <w:multiLevelType w:val="multilevel"/>
    <w:tmpl w:val="08BEB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467180"/>
    <w:multiLevelType w:val="hybridMultilevel"/>
    <w:tmpl w:val="30D49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7B4C31"/>
    <w:multiLevelType w:val="multilevel"/>
    <w:tmpl w:val="73668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0D6BF4"/>
    <w:multiLevelType w:val="hybridMultilevel"/>
    <w:tmpl w:val="9FF2B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1571F26"/>
    <w:multiLevelType w:val="multilevel"/>
    <w:tmpl w:val="7178A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FD631F"/>
    <w:multiLevelType w:val="hybridMultilevel"/>
    <w:tmpl w:val="F5426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183E9E"/>
    <w:multiLevelType w:val="multilevel"/>
    <w:tmpl w:val="7178A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9D58AC"/>
    <w:multiLevelType w:val="multilevel"/>
    <w:tmpl w:val="24DC6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F727EB"/>
    <w:multiLevelType w:val="hybridMultilevel"/>
    <w:tmpl w:val="5922F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096DA4"/>
    <w:multiLevelType w:val="multilevel"/>
    <w:tmpl w:val="EE641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287D13"/>
    <w:multiLevelType w:val="hybridMultilevel"/>
    <w:tmpl w:val="50148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075BC8"/>
    <w:multiLevelType w:val="multilevel"/>
    <w:tmpl w:val="93801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493E7F"/>
    <w:multiLevelType w:val="multilevel"/>
    <w:tmpl w:val="7B34F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06522B"/>
    <w:multiLevelType w:val="hybridMultilevel"/>
    <w:tmpl w:val="1D4C7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1B6DFA"/>
    <w:multiLevelType w:val="hybridMultilevel"/>
    <w:tmpl w:val="06A2B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F20530"/>
    <w:multiLevelType w:val="hybridMultilevel"/>
    <w:tmpl w:val="89142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FD6520"/>
    <w:multiLevelType w:val="hybridMultilevel"/>
    <w:tmpl w:val="7A429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EE67C1"/>
    <w:multiLevelType w:val="multilevel"/>
    <w:tmpl w:val="7178A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1472ED7"/>
    <w:multiLevelType w:val="multilevel"/>
    <w:tmpl w:val="7178A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8C4043A"/>
    <w:multiLevelType w:val="hybridMultilevel"/>
    <w:tmpl w:val="C2862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FB67FE"/>
    <w:multiLevelType w:val="multilevel"/>
    <w:tmpl w:val="9F2C0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29C1081"/>
    <w:multiLevelType w:val="multilevel"/>
    <w:tmpl w:val="7178A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74E4239"/>
    <w:multiLevelType w:val="hybridMultilevel"/>
    <w:tmpl w:val="75D85FF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3" w15:restartNumberingAfterBreak="0">
    <w:nsid w:val="789D6214"/>
    <w:multiLevelType w:val="hybridMultilevel"/>
    <w:tmpl w:val="79925434"/>
    <w:lvl w:ilvl="0" w:tplc="04090001">
      <w:start w:val="1"/>
      <w:numFmt w:val="bullet"/>
      <w:lvlText w:val=""/>
      <w:lvlJc w:val="left"/>
      <w:pPr>
        <w:ind w:left="758" w:hanging="360"/>
      </w:pPr>
      <w:rPr>
        <w:rFonts w:ascii="Symbol" w:hAnsi="Symbol" w:hint="default"/>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34" w15:restartNumberingAfterBreak="0">
    <w:nsid w:val="7D690B0A"/>
    <w:multiLevelType w:val="multilevel"/>
    <w:tmpl w:val="455AE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D9211E2"/>
    <w:multiLevelType w:val="hybridMultilevel"/>
    <w:tmpl w:val="7CEE1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FCF787D"/>
    <w:multiLevelType w:val="multilevel"/>
    <w:tmpl w:val="292CD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9"/>
  </w:num>
  <w:num w:numId="3">
    <w:abstractNumId w:val="15"/>
  </w:num>
  <w:num w:numId="4">
    <w:abstractNumId w:val="0"/>
  </w:num>
  <w:num w:numId="5">
    <w:abstractNumId w:val="8"/>
  </w:num>
  <w:num w:numId="6">
    <w:abstractNumId w:val="28"/>
  </w:num>
  <w:num w:numId="7">
    <w:abstractNumId w:val="14"/>
  </w:num>
  <w:num w:numId="8">
    <w:abstractNumId w:val="16"/>
  </w:num>
  <w:num w:numId="9">
    <w:abstractNumId w:val="31"/>
  </w:num>
  <w:num w:numId="10">
    <w:abstractNumId w:val="6"/>
  </w:num>
  <w:num w:numId="11">
    <w:abstractNumId w:val="20"/>
  </w:num>
  <w:num w:numId="12">
    <w:abstractNumId w:val="27"/>
  </w:num>
  <w:num w:numId="13">
    <w:abstractNumId w:val="1"/>
  </w:num>
  <w:num w:numId="14">
    <w:abstractNumId w:val="12"/>
  </w:num>
  <w:num w:numId="15">
    <w:abstractNumId w:val="30"/>
  </w:num>
  <w:num w:numId="16">
    <w:abstractNumId w:val="10"/>
  </w:num>
  <w:num w:numId="17">
    <w:abstractNumId w:val="36"/>
  </w:num>
  <w:num w:numId="18">
    <w:abstractNumId w:val="26"/>
  </w:num>
  <w:num w:numId="19">
    <w:abstractNumId w:val="5"/>
  </w:num>
  <w:num w:numId="20">
    <w:abstractNumId w:val="17"/>
  </w:num>
  <w:num w:numId="21">
    <w:abstractNumId w:val="3"/>
  </w:num>
  <w:num w:numId="22">
    <w:abstractNumId w:val="35"/>
  </w:num>
  <w:num w:numId="23">
    <w:abstractNumId w:val="21"/>
  </w:num>
  <w:num w:numId="24">
    <w:abstractNumId w:val="4"/>
  </w:num>
  <w:num w:numId="25">
    <w:abstractNumId w:val="9"/>
  </w:num>
  <w:num w:numId="26">
    <w:abstractNumId w:val="25"/>
  </w:num>
  <w:num w:numId="27">
    <w:abstractNumId w:val="34"/>
  </w:num>
  <w:num w:numId="28">
    <w:abstractNumId w:val="22"/>
  </w:num>
  <w:num w:numId="29">
    <w:abstractNumId w:val="2"/>
  </w:num>
  <w:num w:numId="30">
    <w:abstractNumId w:val="13"/>
  </w:num>
  <w:num w:numId="31">
    <w:abstractNumId w:val="23"/>
  </w:num>
  <w:num w:numId="32">
    <w:abstractNumId w:val="11"/>
  </w:num>
  <w:num w:numId="33">
    <w:abstractNumId w:val="18"/>
  </w:num>
  <w:num w:numId="34">
    <w:abstractNumId w:val="33"/>
  </w:num>
  <w:num w:numId="35">
    <w:abstractNumId w:val="29"/>
  </w:num>
  <w:num w:numId="36">
    <w:abstractNumId w:val="32"/>
  </w:num>
  <w:num w:numId="37">
    <w:abstractNumId w:val="2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336DD5"/>
    <w:rsid w:val="000004A6"/>
    <w:rsid w:val="00001903"/>
    <w:rsid w:val="00002276"/>
    <w:rsid w:val="00002C53"/>
    <w:rsid w:val="00005421"/>
    <w:rsid w:val="00010A00"/>
    <w:rsid w:val="000312BE"/>
    <w:rsid w:val="00031BE6"/>
    <w:rsid w:val="0003255E"/>
    <w:rsid w:val="000339A2"/>
    <w:rsid w:val="00033C3E"/>
    <w:rsid w:val="00035FEF"/>
    <w:rsid w:val="00041B5E"/>
    <w:rsid w:val="00044313"/>
    <w:rsid w:val="00047D54"/>
    <w:rsid w:val="00050658"/>
    <w:rsid w:val="0005523E"/>
    <w:rsid w:val="0005535B"/>
    <w:rsid w:val="00063D04"/>
    <w:rsid w:val="000658BD"/>
    <w:rsid w:val="000662D3"/>
    <w:rsid w:val="00066D75"/>
    <w:rsid w:val="00067A78"/>
    <w:rsid w:val="00071468"/>
    <w:rsid w:val="00073EF5"/>
    <w:rsid w:val="00074460"/>
    <w:rsid w:val="00074D34"/>
    <w:rsid w:val="00075BF8"/>
    <w:rsid w:val="00081650"/>
    <w:rsid w:val="00082627"/>
    <w:rsid w:val="000830CE"/>
    <w:rsid w:val="00083C92"/>
    <w:rsid w:val="00085009"/>
    <w:rsid w:val="00085998"/>
    <w:rsid w:val="00087D51"/>
    <w:rsid w:val="000911F5"/>
    <w:rsid w:val="00092A3E"/>
    <w:rsid w:val="00093A79"/>
    <w:rsid w:val="000948CA"/>
    <w:rsid w:val="00095608"/>
    <w:rsid w:val="000A4B03"/>
    <w:rsid w:val="000A7347"/>
    <w:rsid w:val="000A7C17"/>
    <w:rsid w:val="000B08E6"/>
    <w:rsid w:val="000B161B"/>
    <w:rsid w:val="000B249D"/>
    <w:rsid w:val="000B31E7"/>
    <w:rsid w:val="000B38FB"/>
    <w:rsid w:val="000B43D2"/>
    <w:rsid w:val="000C0C5B"/>
    <w:rsid w:val="000C3A07"/>
    <w:rsid w:val="000C633D"/>
    <w:rsid w:val="000C6EEA"/>
    <w:rsid w:val="000C7534"/>
    <w:rsid w:val="000D42FD"/>
    <w:rsid w:val="000D7630"/>
    <w:rsid w:val="000E151E"/>
    <w:rsid w:val="000E35DD"/>
    <w:rsid w:val="000E3B9C"/>
    <w:rsid w:val="000E6365"/>
    <w:rsid w:val="000E71D5"/>
    <w:rsid w:val="000E74A1"/>
    <w:rsid w:val="000F2988"/>
    <w:rsid w:val="000F320F"/>
    <w:rsid w:val="000F3478"/>
    <w:rsid w:val="000F428B"/>
    <w:rsid w:val="000F582D"/>
    <w:rsid w:val="000F5A03"/>
    <w:rsid w:val="000F6E9E"/>
    <w:rsid w:val="000F744C"/>
    <w:rsid w:val="0010011B"/>
    <w:rsid w:val="001008EE"/>
    <w:rsid w:val="00103085"/>
    <w:rsid w:val="00110ADD"/>
    <w:rsid w:val="00110E6C"/>
    <w:rsid w:val="0011132A"/>
    <w:rsid w:val="0011273E"/>
    <w:rsid w:val="00113DEB"/>
    <w:rsid w:val="00115D80"/>
    <w:rsid w:val="00116CE1"/>
    <w:rsid w:val="00117B7C"/>
    <w:rsid w:val="00122489"/>
    <w:rsid w:val="00124467"/>
    <w:rsid w:val="0012505A"/>
    <w:rsid w:val="00130E3A"/>
    <w:rsid w:val="00132138"/>
    <w:rsid w:val="001362C0"/>
    <w:rsid w:val="00140303"/>
    <w:rsid w:val="001416DA"/>
    <w:rsid w:val="0014692F"/>
    <w:rsid w:val="0014697E"/>
    <w:rsid w:val="00153AE3"/>
    <w:rsid w:val="0015544F"/>
    <w:rsid w:val="00155C5F"/>
    <w:rsid w:val="00156937"/>
    <w:rsid w:val="001612DF"/>
    <w:rsid w:val="001616FF"/>
    <w:rsid w:val="00163396"/>
    <w:rsid w:val="00164110"/>
    <w:rsid w:val="00166E1C"/>
    <w:rsid w:val="00167515"/>
    <w:rsid w:val="00167D1D"/>
    <w:rsid w:val="001705BC"/>
    <w:rsid w:val="001706AC"/>
    <w:rsid w:val="00172437"/>
    <w:rsid w:val="001736CF"/>
    <w:rsid w:val="00175ADB"/>
    <w:rsid w:val="001778FD"/>
    <w:rsid w:val="00177C4B"/>
    <w:rsid w:val="00177FB0"/>
    <w:rsid w:val="001801E1"/>
    <w:rsid w:val="00180B68"/>
    <w:rsid w:val="001820DE"/>
    <w:rsid w:val="00187D9D"/>
    <w:rsid w:val="00190F3F"/>
    <w:rsid w:val="001A0FDF"/>
    <w:rsid w:val="001A1286"/>
    <w:rsid w:val="001A1937"/>
    <w:rsid w:val="001A333A"/>
    <w:rsid w:val="001A4EFB"/>
    <w:rsid w:val="001A6406"/>
    <w:rsid w:val="001B0E88"/>
    <w:rsid w:val="001B1146"/>
    <w:rsid w:val="001B341F"/>
    <w:rsid w:val="001B4272"/>
    <w:rsid w:val="001B6E98"/>
    <w:rsid w:val="001C0E94"/>
    <w:rsid w:val="001C205E"/>
    <w:rsid w:val="001C2279"/>
    <w:rsid w:val="001C24C3"/>
    <w:rsid w:val="001C4959"/>
    <w:rsid w:val="001C7A90"/>
    <w:rsid w:val="001D0D2A"/>
    <w:rsid w:val="001D253C"/>
    <w:rsid w:val="001D2EFD"/>
    <w:rsid w:val="001D7470"/>
    <w:rsid w:val="001D7808"/>
    <w:rsid w:val="001E101A"/>
    <w:rsid w:val="001E53DC"/>
    <w:rsid w:val="001E597F"/>
    <w:rsid w:val="001F31AD"/>
    <w:rsid w:val="001F35C2"/>
    <w:rsid w:val="001F4495"/>
    <w:rsid w:val="001F60EE"/>
    <w:rsid w:val="001F6469"/>
    <w:rsid w:val="001F7B50"/>
    <w:rsid w:val="00201797"/>
    <w:rsid w:val="00202B84"/>
    <w:rsid w:val="00203DA8"/>
    <w:rsid w:val="00207B5B"/>
    <w:rsid w:val="00211116"/>
    <w:rsid w:val="00212AB5"/>
    <w:rsid w:val="00213F43"/>
    <w:rsid w:val="0021469E"/>
    <w:rsid w:val="00214A44"/>
    <w:rsid w:val="00223656"/>
    <w:rsid w:val="0022566E"/>
    <w:rsid w:val="002269C9"/>
    <w:rsid w:val="00226B7F"/>
    <w:rsid w:val="00226E80"/>
    <w:rsid w:val="002279F6"/>
    <w:rsid w:val="00230C27"/>
    <w:rsid w:val="00237EA4"/>
    <w:rsid w:val="002429A3"/>
    <w:rsid w:val="00242B3A"/>
    <w:rsid w:val="00243790"/>
    <w:rsid w:val="00243C5B"/>
    <w:rsid w:val="00245073"/>
    <w:rsid w:val="002456CF"/>
    <w:rsid w:val="00246C59"/>
    <w:rsid w:val="002528DE"/>
    <w:rsid w:val="002543EC"/>
    <w:rsid w:val="00254A88"/>
    <w:rsid w:val="00256A7A"/>
    <w:rsid w:val="00257992"/>
    <w:rsid w:val="002638E6"/>
    <w:rsid w:val="0026421D"/>
    <w:rsid w:val="0026460A"/>
    <w:rsid w:val="00264997"/>
    <w:rsid w:val="002678B5"/>
    <w:rsid w:val="00267D6B"/>
    <w:rsid w:val="002713D6"/>
    <w:rsid w:val="002724CA"/>
    <w:rsid w:val="0027251B"/>
    <w:rsid w:val="00273AD0"/>
    <w:rsid w:val="00274B1A"/>
    <w:rsid w:val="00275460"/>
    <w:rsid w:val="002759B6"/>
    <w:rsid w:val="00276368"/>
    <w:rsid w:val="00276C61"/>
    <w:rsid w:val="0028151A"/>
    <w:rsid w:val="002822F5"/>
    <w:rsid w:val="00282459"/>
    <w:rsid w:val="00282BE6"/>
    <w:rsid w:val="002848E2"/>
    <w:rsid w:val="002858FA"/>
    <w:rsid w:val="00290386"/>
    <w:rsid w:val="00292A15"/>
    <w:rsid w:val="002958C1"/>
    <w:rsid w:val="00295AF1"/>
    <w:rsid w:val="002963B3"/>
    <w:rsid w:val="00296A37"/>
    <w:rsid w:val="002979F3"/>
    <w:rsid w:val="00297CE7"/>
    <w:rsid w:val="002A0EA7"/>
    <w:rsid w:val="002A3852"/>
    <w:rsid w:val="002A4546"/>
    <w:rsid w:val="002A4833"/>
    <w:rsid w:val="002A61B3"/>
    <w:rsid w:val="002A6B8D"/>
    <w:rsid w:val="002A6F1B"/>
    <w:rsid w:val="002A7072"/>
    <w:rsid w:val="002A7D0C"/>
    <w:rsid w:val="002B0F21"/>
    <w:rsid w:val="002B2022"/>
    <w:rsid w:val="002B3F80"/>
    <w:rsid w:val="002B43F0"/>
    <w:rsid w:val="002B702D"/>
    <w:rsid w:val="002C141B"/>
    <w:rsid w:val="002C33FA"/>
    <w:rsid w:val="002C3CFD"/>
    <w:rsid w:val="002C66CA"/>
    <w:rsid w:val="002D007D"/>
    <w:rsid w:val="002D0970"/>
    <w:rsid w:val="002D1DDB"/>
    <w:rsid w:val="002D1DF3"/>
    <w:rsid w:val="002D3F53"/>
    <w:rsid w:val="002D44BB"/>
    <w:rsid w:val="002D5C02"/>
    <w:rsid w:val="002D64A3"/>
    <w:rsid w:val="002D7E7E"/>
    <w:rsid w:val="002E5457"/>
    <w:rsid w:val="002F01EF"/>
    <w:rsid w:val="002F02EE"/>
    <w:rsid w:val="002F1675"/>
    <w:rsid w:val="002F2EE3"/>
    <w:rsid w:val="002F4397"/>
    <w:rsid w:val="002F62EE"/>
    <w:rsid w:val="002F7829"/>
    <w:rsid w:val="003005B0"/>
    <w:rsid w:val="003010E1"/>
    <w:rsid w:val="00301CFF"/>
    <w:rsid w:val="00304CDA"/>
    <w:rsid w:val="00304D42"/>
    <w:rsid w:val="003075B1"/>
    <w:rsid w:val="00307B95"/>
    <w:rsid w:val="003103C5"/>
    <w:rsid w:val="00310A1F"/>
    <w:rsid w:val="00311514"/>
    <w:rsid w:val="00314286"/>
    <w:rsid w:val="003152AF"/>
    <w:rsid w:val="00316A06"/>
    <w:rsid w:val="00316FF8"/>
    <w:rsid w:val="00321617"/>
    <w:rsid w:val="00323931"/>
    <w:rsid w:val="00330C92"/>
    <w:rsid w:val="00331B0A"/>
    <w:rsid w:val="00333349"/>
    <w:rsid w:val="00334B01"/>
    <w:rsid w:val="003356D8"/>
    <w:rsid w:val="00336C35"/>
    <w:rsid w:val="00336DD5"/>
    <w:rsid w:val="00337331"/>
    <w:rsid w:val="0034362F"/>
    <w:rsid w:val="00345217"/>
    <w:rsid w:val="00345A04"/>
    <w:rsid w:val="003462D1"/>
    <w:rsid w:val="0034680D"/>
    <w:rsid w:val="00347013"/>
    <w:rsid w:val="00350317"/>
    <w:rsid w:val="00351128"/>
    <w:rsid w:val="003511B8"/>
    <w:rsid w:val="003523FA"/>
    <w:rsid w:val="0035352A"/>
    <w:rsid w:val="00355105"/>
    <w:rsid w:val="003565A8"/>
    <w:rsid w:val="003613BB"/>
    <w:rsid w:val="0036315C"/>
    <w:rsid w:val="003638D5"/>
    <w:rsid w:val="00363ABC"/>
    <w:rsid w:val="00364907"/>
    <w:rsid w:val="00365D11"/>
    <w:rsid w:val="00366F1F"/>
    <w:rsid w:val="0037288C"/>
    <w:rsid w:val="00374BCA"/>
    <w:rsid w:val="003755FC"/>
    <w:rsid w:val="00380C4C"/>
    <w:rsid w:val="0038121C"/>
    <w:rsid w:val="00384D12"/>
    <w:rsid w:val="003854A0"/>
    <w:rsid w:val="003856B7"/>
    <w:rsid w:val="00390EA0"/>
    <w:rsid w:val="00392308"/>
    <w:rsid w:val="003958DA"/>
    <w:rsid w:val="003A12CA"/>
    <w:rsid w:val="003A30FB"/>
    <w:rsid w:val="003B1144"/>
    <w:rsid w:val="003B2D0E"/>
    <w:rsid w:val="003B5C69"/>
    <w:rsid w:val="003C06D8"/>
    <w:rsid w:val="003C0707"/>
    <w:rsid w:val="003C0F04"/>
    <w:rsid w:val="003C1A7B"/>
    <w:rsid w:val="003C383B"/>
    <w:rsid w:val="003C4900"/>
    <w:rsid w:val="003C630B"/>
    <w:rsid w:val="003C64DA"/>
    <w:rsid w:val="003C7D2B"/>
    <w:rsid w:val="003D28C7"/>
    <w:rsid w:val="003D2B8E"/>
    <w:rsid w:val="003D35E5"/>
    <w:rsid w:val="003D5A4D"/>
    <w:rsid w:val="003D6F81"/>
    <w:rsid w:val="003D7B11"/>
    <w:rsid w:val="003E038F"/>
    <w:rsid w:val="003E23F6"/>
    <w:rsid w:val="003E3227"/>
    <w:rsid w:val="003E32DD"/>
    <w:rsid w:val="003E52D9"/>
    <w:rsid w:val="003E76BE"/>
    <w:rsid w:val="003F0F49"/>
    <w:rsid w:val="003F6E9D"/>
    <w:rsid w:val="003F7C6B"/>
    <w:rsid w:val="00400F2A"/>
    <w:rsid w:val="00401AE5"/>
    <w:rsid w:val="00401D13"/>
    <w:rsid w:val="00402F46"/>
    <w:rsid w:val="00405C1E"/>
    <w:rsid w:val="00407389"/>
    <w:rsid w:val="00407ABE"/>
    <w:rsid w:val="004129DB"/>
    <w:rsid w:val="00413112"/>
    <w:rsid w:val="00413913"/>
    <w:rsid w:val="00415465"/>
    <w:rsid w:val="004156AB"/>
    <w:rsid w:val="00417E80"/>
    <w:rsid w:val="00420898"/>
    <w:rsid w:val="004209DD"/>
    <w:rsid w:val="00421478"/>
    <w:rsid w:val="00421804"/>
    <w:rsid w:val="00423360"/>
    <w:rsid w:val="0042380C"/>
    <w:rsid w:val="00423F82"/>
    <w:rsid w:val="004312DC"/>
    <w:rsid w:val="004330EF"/>
    <w:rsid w:val="00434D5F"/>
    <w:rsid w:val="004352D3"/>
    <w:rsid w:val="0043536F"/>
    <w:rsid w:val="00436D01"/>
    <w:rsid w:val="0044037E"/>
    <w:rsid w:val="004421A3"/>
    <w:rsid w:val="0044425B"/>
    <w:rsid w:val="00446430"/>
    <w:rsid w:val="004522E4"/>
    <w:rsid w:val="004523E6"/>
    <w:rsid w:val="004529EE"/>
    <w:rsid w:val="0045558B"/>
    <w:rsid w:val="004577E5"/>
    <w:rsid w:val="00461ED7"/>
    <w:rsid w:val="00462796"/>
    <w:rsid w:val="00464008"/>
    <w:rsid w:val="00464C2F"/>
    <w:rsid w:val="00465B03"/>
    <w:rsid w:val="0046659A"/>
    <w:rsid w:val="00466A65"/>
    <w:rsid w:val="0047065B"/>
    <w:rsid w:val="00472197"/>
    <w:rsid w:val="00474B58"/>
    <w:rsid w:val="00480016"/>
    <w:rsid w:val="0048170E"/>
    <w:rsid w:val="0048195F"/>
    <w:rsid w:val="00481C27"/>
    <w:rsid w:val="00482EE8"/>
    <w:rsid w:val="00483C63"/>
    <w:rsid w:val="004906E3"/>
    <w:rsid w:val="00491CD3"/>
    <w:rsid w:val="0049540E"/>
    <w:rsid w:val="004964E3"/>
    <w:rsid w:val="004966D6"/>
    <w:rsid w:val="00496B2B"/>
    <w:rsid w:val="00496EB5"/>
    <w:rsid w:val="004972C4"/>
    <w:rsid w:val="004A1596"/>
    <w:rsid w:val="004A19F3"/>
    <w:rsid w:val="004A3BDA"/>
    <w:rsid w:val="004A54F3"/>
    <w:rsid w:val="004A6AA8"/>
    <w:rsid w:val="004A7777"/>
    <w:rsid w:val="004B2954"/>
    <w:rsid w:val="004B3507"/>
    <w:rsid w:val="004B38DD"/>
    <w:rsid w:val="004B5626"/>
    <w:rsid w:val="004B5F1D"/>
    <w:rsid w:val="004B79C7"/>
    <w:rsid w:val="004C04DA"/>
    <w:rsid w:val="004C1509"/>
    <w:rsid w:val="004C4B3C"/>
    <w:rsid w:val="004C5A9C"/>
    <w:rsid w:val="004C6EA6"/>
    <w:rsid w:val="004C6EC7"/>
    <w:rsid w:val="004C785F"/>
    <w:rsid w:val="004D1072"/>
    <w:rsid w:val="004D30ED"/>
    <w:rsid w:val="004D331D"/>
    <w:rsid w:val="004D4E81"/>
    <w:rsid w:val="004D5B3D"/>
    <w:rsid w:val="004D5D7A"/>
    <w:rsid w:val="004D741D"/>
    <w:rsid w:val="004D7B7F"/>
    <w:rsid w:val="004E07AE"/>
    <w:rsid w:val="004E3741"/>
    <w:rsid w:val="004E5D08"/>
    <w:rsid w:val="004E5D37"/>
    <w:rsid w:val="004E6A46"/>
    <w:rsid w:val="004E6C09"/>
    <w:rsid w:val="004E7065"/>
    <w:rsid w:val="004E7654"/>
    <w:rsid w:val="004E7BB6"/>
    <w:rsid w:val="004F2A61"/>
    <w:rsid w:val="004F4CAC"/>
    <w:rsid w:val="004F58F1"/>
    <w:rsid w:val="004F5D45"/>
    <w:rsid w:val="004F77EB"/>
    <w:rsid w:val="005000D3"/>
    <w:rsid w:val="00503602"/>
    <w:rsid w:val="005041DE"/>
    <w:rsid w:val="00505264"/>
    <w:rsid w:val="00506BC9"/>
    <w:rsid w:val="0050718F"/>
    <w:rsid w:val="0051035C"/>
    <w:rsid w:val="00512515"/>
    <w:rsid w:val="0051385F"/>
    <w:rsid w:val="00514047"/>
    <w:rsid w:val="00514CA1"/>
    <w:rsid w:val="005167AB"/>
    <w:rsid w:val="00517806"/>
    <w:rsid w:val="00520289"/>
    <w:rsid w:val="0052090B"/>
    <w:rsid w:val="00522947"/>
    <w:rsid w:val="00522C16"/>
    <w:rsid w:val="00526DC8"/>
    <w:rsid w:val="00527FCA"/>
    <w:rsid w:val="00530B73"/>
    <w:rsid w:val="00531F40"/>
    <w:rsid w:val="005332CA"/>
    <w:rsid w:val="0053364B"/>
    <w:rsid w:val="005348D0"/>
    <w:rsid w:val="00534B4B"/>
    <w:rsid w:val="00536740"/>
    <w:rsid w:val="005371FE"/>
    <w:rsid w:val="00540D23"/>
    <w:rsid w:val="0054225F"/>
    <w:rsid w:val="0054295E"/>
    <w:rsid w:val="00542C29"/>
    <w:rsid w:val="00542DFC"/>
    <w:rsid w:val="005431DE"/>
    <w:rsid w:val="005439E1"/>
    <w:rsid w:val="00544A63"/>
    <w:rsid w:val="00557120"/>
    <w:rsid w:val="00557D3E"/>
    <w:rsid w:val="00563099"/>
    <w:rsid w:val="005636D4"/>
    <w:rsid w:val="005637CD"/>
    <w:rsid w:val="00563C42"/>
    <w:rsid w:val="00565029"/>
    <w:rsid w:val="00565E19"/>
    <w:rsid w:val="00567CB4"/>
    <w:rsid w:val="00571A17"/>
    <w:rsid w:val="00572834"/>
    <w:rsid w:val="00572D09"/>
    <w:rsid w:val="00574BE8"/>
    <w:rsid w:val="00576C23"/>
    <w:rsid w:val="00580F0A"/>
    <w:rsid w:val="005812B1"/>
    <w:rsid w:val="00583B44"/>
    <w:rsid w:val="00584FD1"/>
    <w:rsid w:val="005906A6"/>
    <w:rsid w:val="0059121F"/>
    <w:rsid w:val="0059513F"/>
    <w:rsid w:val="00595810"/>
    <w:rsid w:val="005970EE"/>
    <w:rsid w:val="005A1360"/>
    <w:rsid w:val="005A22CA"/>
    <w:rsid w:val="005A2AD5"/>
    <w:rsid w:val="005A3535"/>
    <w:rsid w:val="005A4680"/>
    <w:rsid w:val="005A4B75"/>
    <w:rsid w:val="005B1084"/>
    <w:rsid w:val="005B1186"/>
    <w:rsid w:val="005B15BC"/>
    <w:rsid w:val="005B34F8"/>
    <w:rsid w:val="005B4D8B"/>
    <w:rsid w:val="005B68A9"/>
    <w:rsid w:val="005C0C58"/>
    <w:rsid w:val="005C1843"/>
    <w:rsid w:val="005C2D47"/>
    <w:rsid w:val="005C39A3"/>
    <w:rsid w:val="005C39B7"/>
    <w:rsid w:val="005C4500"/>
    <w:rsid w:val="005C495F"/>
    <w:rsid w:val="005C7386"/>
    <w:rsid w:val="005D03DA"/>
    <w:rsid w:val="005D0935"/>
    <w:rsid w:val="005D2132"/>
    <w:rsid w:val="005D46DE"/>
    <w:rsid w:val="005D60AD"/>
    <w:rsid w:val="005D70C5"/>
    <w:rsid w:val="005E6144"/>
    <w:rsid w:val="005F01A6"/>
    <w:rsid w:val="005F19EB"/>
    <w:rsid w:val="005F1ECD"/>
    <w:rsid w:val="005F3EDA"/>
    <w:rsid w:val="005F5C34"/>
    <w:rsid w:val="00600234"/>
    <w:rsid w:val="0060145C"/>
    <w:rsid w:val="006054FB"/>
    <w:rsid w:val="00611ADD"/>
    <w:rsid w:val="00612AE0"/>
    <w:rsid w:val="006147A5"/>
    <w:rsid w:val="00615908"/>
    <w:rsid w:val="006159D3"/>
    <w:rsid w:val="006164F4"/>
    <w:rsid w:val="00620F72"/>
    <w:rsid w:val="006210D4"/>
    <w:rsid w:val="00625327"/>
    <w:rsid w:val="006274DB"/>
    <w:rsid w:val="00631129"/>
    <w:rsid w:val="006313FC"/>
    <w:rsid w:val="006315AB"/>
    <w:rsid w:val="006317E0"/>
    <w:rsid w:val="0063418B"/>
    <w:rsid w:val="006365B9"/>
    <w:rsid w:val="00640191"/>
    <w:rsid w:val="00640210"/>
    <w:rsid w:val="00640263"/>
    <w:rsid w:val="00640790"/>
    <w:rsid w:val="00641732"/>
    <w:rsid w:val="0064262D"/>
    <w:rsid w:val="00642F81"/>
    <w:rsid w:val="00645A13"/>
    <w:rsid w:val="006461E3"/>
    <w:rsid w:val="006473F5"/>
    <w:rsid w:val="00651AFE"/>
    <w:rsid w:val="00653079"/>
    <w:rsid w:val="0065331F"/>
    <w:rsid w:val="00654BA1"/>
    <w:rsid w:val="00655AEE"/>
    <w:rsid w:val="0065748A"/>
    <w:rsid w:val="00661B63"/>
    <w:rsid w:val="00662A2A"/>
    <w:rsid w:val="00663274"/>
    <w:rsid w:val="0066707C"/>
    <w:rsid w:val="006701CB"/>
    <w:rsid w:val="006710EE"/>
    <w:rsid w:val="00671501"/>
    <w:rsid w:val="00671840"/>
    <w:rsid w:val="00675179"/>
    <w:rsid w:val="0067734C"/>
    <w:rsid w:val="00680317"/>
    <w:rsid w:val="00681E60"/>
    <w:rsid w:val="00682C9E"/>
    <w:rsid w:val="00683C65"/>
    <w:rsid w:val="006845F4"/>
    <w:rsid w:val="006861C8"/>
    <w:rsid w:val="0069058E"/>
    <w:rsid w:val="00692333"/>
    <w:rsid w:val="00692F9E"/>
    <w:rsid w:val="006946D3"/>
    <w:rsid w:val="006A067B"/>
    <w:rsid w:val="006A5C26"/>
    <w:rsid w:val="006B0062"/>
    <w:rsid w:val="006B0EED"/>
    <w:rsid w:val="006B0F0A"/>
    <w:rsid w:val="006B0F1E"/>
    <w:rsid w:val="006B278A"/>
    <w:rsid w:val="006B34AD"/>
    <w:rsid w:val="006B3DDB"/>
    <w:rsid w:val="006B5093"/>
    <w:rsid w:val="006B55D1"/>
    <w:rsid w:val="006B62ED"/>
    <w:rsid w:val="006B6742"/>
    <w:rsid w:val="006B7ABD"/>
    <w:rsid w:val="006B7E44"/>
    <w:rsid w:val="006C0193"/>
    <w:rsid w:val="006C17CE"/>
    <w:rsid w:val="006C46B5"/>
    <w:rsid w:val="006C4B0F"/>
    <w:rsid w:val="006C5302"/>
    <w:rsid w:val="006C5518"/>
    <w:rsid w:val="006D043C"/>
    <w:rsid w:val="006D1C7D"/>
    <w:rsid w:val="006D7FDC"/>
    <w:rsid w:val="006E029F"/>
    <w:rsid w:val="006E2963"/>
    <w:rsid w:val="006E32FC"/>
    <w:rsid w:val="006E4213"/>
    <w:rsid w:val="006E4BCB"/>
    <w:rsid w:val="006E61DD"/>
    <w:rsid w:val="006E624E"/>
    <w:rsid w:val="006F0E3D"/>
    <w:rsid w:val="006F5452"/>
    <w:rsid w:val="006F548B"/>
    <w:rsid w:val="006F6151"/>
    <w:rsid w:val="006F7D56"/>
    <w:rsid w:val="0070110A"/>
    <w:rsid w:val="00701EDD"/>
    <w:rsid w:val="0070338A"/>
    <w:rsid w:val="007043AA"/>
    <w:rsid w:val="00704869"/>
    <w:rsid w:val="00705448"/>
    <w:rsid w:val="00710DA0"/>
    <w:rsid w:val="0071101B"/>
    <w:rsid w:val="00712BC1"/>
    <w:rsid w:val="007146AB"/>
    <w:rsid w:val="00716E46"/>
    <w:rsid w:val="00717F63"/>
    <w:rsid w:val="007203B2"/>
    <w:rsid w:val="00721897"/>
    <w:rsid w:val="00721E64"/>
    <w:rsid w:val="00723197"/>
    <w:rsid w:val="0072434F"/>
    <w:rsid w:val="00726131"/>
    <w:rsid w:val="007266A1"/>
    <w:rsid w:val="00726E09"/>
    <w:rsid w:val="00730B2E"/>
    <w:rsid w:val="007314DD"/>
    <w:rsid w:val="007327F2"/>
    <w:rsid w:val="00735B8E"/>
    <w:rsid w:val="007372B3"/>
    <w:rsid w:val="00737F60"/>
    <w:rsid w:val="00740F5E"/>
    <w:rsid w:val="00744298"/>
    <w:rsid w:val="00744F84"/>
    <w:rsid w:val="00751B64"/>
    <w:rsid w:val="00751BDA"/>
    <w:rsid w:val="00751FE2"/>
    <w:rsid w:val="00754DA8"/>
    <w:rsid w:val="00757693"/>
    <w:rsid w:val="00757990"/>
    <w:rsid w:val="00757F4A"/>
    <w:rsid w:val="00760482"/>
    <w:rsid w:val="0076196C"/>
    <w:rsid w:val="00764349"/>
    <w:rsid w:val="0076572C"/>
    <w:rsid w:val="007719B5"/>
    <w:rsid w:val="007727C9"/>
    <w:rsid w:val="00773CB7"/>
    <w:rsid w:val="0077525E"/>
    <w:rsid w:val="00776EC1"/>
    <w:rsid w:val="007823DE"/>
    <w:rsid w:val="007831ED"/>
    <w:rsid w:val="0078338C"/>
    <w:rsid w:val="0078680A"/>
    <w:rsid w:val="00786CDB"/>
    <w:rsid w:val="0079023A"/>
    <w:rsid w:val="00792BB6"/>
    <w:rsid w:val="00792DCA"/>
    <w:rsid w:val="007A00D3"/>
    <w:rsid w:val="007A1B22"/>
    <w:rsid w:val="007A42DF"/>
    <w:rsid w:val="007A449E"/>
    <w:rsid w:val="007A555E"/>
    <w:rsid w:val="007A5762"/>
    <w:rsid w:val="007A5F59"/>
    <w:rsid w:val="007A6B28"/>
    <w:rsid w:val="007A7626"/>
    <w:rsid w:val="007A7A25"/>
    <w:rsid w:val="007B02D1"/>
    <w:rsid w:val="007B0874"/>
    <w:rsid w:val="007B225E"/>
    <w:rsid w:val="007B2415"/>
    <w:rsid w:val="007B3BA3"/>
    <w:rsid w:val="007B4C48"/>
    <w:rsid w:val="007B742E"/>
    <w:rsid w:val="007C087C"/>
    <w:rsid w:val="007C1370"/>
    <w:rsid w:val="007C74B2"/>
    <w:rsid w:val="007C7A63"/>
    <w:rsid w:val="007D0724"/>
    <w:rsid w:val="007D085B"/>
    <w:rsid w:val="007D25AD"/>
    <w:rsid w:val="007D4722"/>
    <w:rsid w:val="007D5AAD"/>
    <w:rsid w:val="007E25A6"/>
    <w:rsid w:val="007E3E22"/>
    <w:rsid w:val="007E45FB"/>
    <w:rsid w:val="007E5DA7"/>
    <w:rsid w:val="007E6E85"/>
    <w:rsid w:val="007F0546"/>
    <w:rsid w:val="007F2220"/>
    <w:rsid w:val="007F3865"/>
    <w:rsid w:val="007F46FA"/>
    <w:rsid w:val="007F4FE2"/>
    <w:rsid w:val="007F5E19"/>
    <w:rsid w:val="008006F4"/>
    <w:rsid w:val="00804C92"/>
    <w:rsid w:val="00804CE1"/>
    <w:rsid w:val="00805E3F"/>
    <w:rsid w:val="008076F6"/>
    <w:rsid w:val="00810069"/>
    <w:rsid w:val="00810C10"/>
    <w:rsid w:val="00810EA8"/>
    <w:rsid w:val="008124A5"/>
    <w:rsid w:val="00812D2F"/>
    <w:rsid w:val="00814742"/>
    <w:rsid w:val="008164F6"/>
    <w:rsid w:val="00820E13"/>
    <w:rsid w:val="00825B20"/>
    <w:rsid w:val="0082636A"/>
    <w:rsid w:val="00830AB5"/>
    <w:rsid w:val="0083227A"/>
    <w:rsid w:val="008353AA"/>
    <w:rsid w:val="00835AEB"/>
    <w:rsid w:val="00836A59"/>
    <w:rsid w:val="00837282"/>
    <w:rsid w:val="00837FDF"/>
    <w:rsid w:val="00844A59"/>
    <w:rsid w:val="00846B0E"/>
    <w:rsid w:val="0085069E"/>
    <w:rsid w:val="008510E7"/>
    <w:rsid w:val="00852E9F"/>
    <w:rsid w:val="00854864"/>
    <w:rsid w:val="0085667C"/>
    <w:rsid w:val="008626EF"/>
    <w:rsid w:val="0086349F"/>
    <w:rsid w:val="00866524"/>
    <w:rsid w:val="00867899"/>
    <w:rsid w:val="008725AF"/>
    <w:rsid w:val="00875C75"/>
    <w:rsid w:val="00877E27"/>
    <w:rsid w:val="00877FA0"/>
    <w:rsid w:val="0088045B"/>
    <w:rsid w:val="0088361A"/>
    <w:rsid w:val="00885313"/>
    <w:rsid w:val="00886403"/>
    <w:rsid w:val="00887D3D"/>
    <w:rsid w:val="008905F0"/>
    <w:rsid w:val="00891DC9"/>
    <w:rsid w:val="00895A0C"/>
    <w:rsid w:val="008A0815"/>
    <w:rsid w:val="008A0890"/>
    <w:rsid w:val="008A1138"/>
    <w:rsid w:val="008A2390"/>
    <w:rsid w:val="008A3166"/>
    <w:rsid w:val="008A5D4C"/>
    <w:rsid w:val="008A6072"/>
    <w:rsid w:val="008A6CC4"/>
    <w:rsid w:val="008A7922"/>
    <w:rsid w:val="008B0A94"/>
    <w:rsid w:val="008C110A"/>
    <w:rsid w:val="008C1265"/>
    <w:rsid w:val="008C1E4B"/>
    <w:rsid w:val="008C2422"/>
    <w:rsid w:val="008C49F6"/>
    <w:rsid w:val="008C6153"/>
    <w:rsid w:val="008D0147"/>
    <w:rsid w:val="008D0DD7"/>
    <w:rsid w:val="008D121A"/>
    <w:rsid w:val="008D1DA5"/>
    <w:rsid w:val="008D25F5"/>
    <w:rsid w:val="008D269B"/>
    <w:rsid w:val="008D6434"/>
    <w:rsid w:val="008D7ACB"/>
    <w:rsid w:val="008E03FB"/>
    <w:rsid w:val="008E04F3"/>
    <w:rsid w:val="008E06AE"/>
    <w:rsid w:val="008E0F89"/>
    <w:rsid w:val="008E1B39"/>
    <w:rsid w:val="008E2B32"/>
    <w:rsid w:val="008E43D9"/>
    <w:rsid w:val="008E7BBC"/>
    <w:rsid w:val="008F0027"/>
    <w:rsid w:val="008F0510"/>
    <w:rsid w:val="008F05D9"/>
    <w:rsid w:val="008F20A1"/>
    <w:rsid w:val="008F2817"/>
    <w:rsid w:val="008F4ABE"/>
    <w:rsid w:val="008F6F89"/>
    <w:rsid w:val="008F7C03"/>
    <w:rsid w:val="008F7F30"/>
    <w:rsid w:val="00900BE4"/>
    <w:rsid w:val="00903A0E"/>
    <w:rsid w:val="009046AD"/>
    <w:rsid w:val="00905EF3"/>
    <w:rsid w:val="00910368"/>
    <w:rsid w:val="0091239D"/>
    <w:rsid w:val="00913000"/>
    <w:rsid w:val="00914297"/>
    <w:rsid w:val="0091533C"/>
    <w:rsid w:val="00916409"/>
    <w:rsid w:val="00916A15"/>
    <w:rsid w:val="00917EB3"/>
    <w:rsid w:val="0092223C"/>
    <w:rsid w:val="00922F4B"/>
    <w:rsid w:val="00924A28"/>
    <w:rsid w:val="009253D6"/>
    <w:rsid w:val="009254E2"/>
    <w:rsid w:val="009261C3"/>
    <w:rsid w:val="00926CD9"/>
    <w:rsid w:val="009337E2"/>
    <w:rsid w:val="00933A2B"/>
    <w:rsid w:val="00934347"/>
    <w:rsid w:val="0093502A"/>
    <w:rsid w:val="0093547A"/>
    <w:rsid w:val="009372EC"/>
    <w:rsid w:val="009413CE"/>
    <w:rsid w:val="009442F7"/>
    <w:rsid w:val="00944EDB"/>
    <w:rsid w:val="009451E2"/>
    <w:rsid w:val="009468A9"/>
    <w:rsid w:val="00950480"/>
    <w:rsid w:val="00950C33"/>
    <w:rsid w:val="00950EB6"/>
    <w:rsid w:val="009519FF"/>
    <w:rsid w:val="0095207A"/>
    <w:rsid w:val="009532B7"/>
    <w:rsid w:val="00953A5E"/>
    <w:rsid w:val="00953F4B"/>
    <w:rsid w:val="009575BA"/>
    <w:rsid w:val="0095798E"/>
    <w:rsid w:val="0096170E"/>
    <w:rsid w:val="00962239"/>
    <w:rsid w:val="00963848"/>
    <w:rsid w:val="00963951"/>
    <w:rsid w:val="0096588D"/>
    <w:rsid w:val="009703FE"/>
    <w:rsid w:val="00970424"/>
    <w:rsid w:val="00971108"/>
    <w:rsid w:val="00971C7B"/>
    <w:rsid w:val="009750A2"/>
    <w:rsid w:val="009757A7"/>
    <w:rsid w:val="00976C78"/>
    <w:rsid w:val="0097751D"/>
    <w:rsid w:val="00981EDD"/>
    <w:rsid w:val="009823D4"/>
    <w:rsid w:val="00982545"/>
    <w:rsid w:val="00982919"/>
    <w:rsid w:val="009829D4"/>
    <w:rsid w:val="00982B0F"/>
    <w:rsid w:val="0098409E"/>
    <w:rsid w:val="009851B0"/>
    <w:rsid w:val="00985770"/>
    <w:rsid w:val="00986D30"/>
    <w:rsid w:val="00986FB6"/>
    <w:rsid w:val="00992985"/>
    <w:rsid w:val="00994710"/>
    <w:rsid w:val="009951E6"/>
    <w:rsid w:val="009A0914"/>
    <w:rsid w:val="009A1F4B"/>
    <w:rsid w:val="009A2B38"/>
    <w:rsid w:val="009A359A"/>
    <w:rsid w:val="009A6690"/>
    <w:rsid w:val="009A7BF1"/>
    <w:rsid w:val="009B1549"/>
    <w:rsid w:val="009B20A9"/>
    <w:rsid w:val="009B2D07"/>
    <w:rsid w:val="009B4242"/>
    <w:rsid w:val="009B47BB"/>
    <w:rsid w:val="009B5320"/>
    <w:rsid w:val="009B59D2"/>
    <w:rsid w:val="009C0C53"/>
    <w:rsid w:val="009C1C1E"/>
    <w:rsid w:val="009C324D"/>
    <w:rsid w:val="009C3865"/>
    <w:rsid w:val="009C3F0A"/>
    <w:rsid w:val="009C4623"/>
    <w:rsid w:val="009D1AD9"/>
    <w:rsid w:val="009D4029"/>
    <w:rsid w:val="009D460B"/>
    <w:rsid w:val="009D4FE0"/>
    <w:rsid w:val="009D518B"/>
    <w:rsid w:val="009D76A2"/>
    <w:rsid w:val="009D7A41"/>
    <w:rsid w:val="009E33B4"/>
    <w:rsid w:val="009E414A"/>
    <w:rsid w:val="009E679C"/>
    <w:rsid w:val="009F156C"/>
    <w:rsid w:val="009F1BAD"/>
    <w:rsid w:val="009F2C21"/>
    <w:rsid w:val="009F3F84"/>
    <w:rsid w:val="009F4220"/>
    <w:rsid w:val="009F6E0C"/>
    <w:rsid w:val="00A03A9A"/>
    <w:rsid w:val="00A04A08"/>
    <w:rsid w:val="00A04AC8"/>
    <w:rsid w:val="00A072F0"/>
    <w:rsid w:val="00A12E1D"/>
    <w:rsid w:val="00A157FE"/>
    <w:rsid w:val="00A162D4"/>
    <w:rsid w:val="00A169BE"/>
    <w:rsid w:val="00A17E05"/>
    <w:rsid w:val="00A22F4C"/>
    <w:rsid w:val="00A2690D"/>
    <w:rsid w:val="00A3070E"/>
    <w:rsid w:val="00A3084B"/>
    <w:rsid w:val="00A333C9"/>
    <w:rsid w:val="00A34A8F"/>
    <w:rsid w:val="00A402AA"/>
    <w:rsid w:val="00A41966"/>
    <w:rsid w:val="00A43633"/>
    <w:rsid w:val="00A44414"/>
    <w:rsid w:val="00A44D52"/>
    <w:rsid w:val="00A45C79"/>
    <w:rsid w:val="00A46AB5"/>
    <w:rsid w:val="00A47510"/>
    <w:rsid w:val="00A50BA1"/>
    <w:rsid w:val="00A52756"/>
    <w:rsid w:val="00A541A9"/>
    <w:rsid w:val="00A565FD"/>
    <w:rsid w:val="00A606CC"/>
    <w:rsid w:val="00A659CC"/>
    <w:rsid w:val="00A65ED9"/>
    <w:rsid w:val="00A70B26"/>
    <w:rsid w:val="00A72312"/>
    <w:rsid w:val="00A72C4B"/>
    <w:rsid w:val="00A73A82"/>
    <w:rsid w:val="00A755A0"/>
    <w:rsid w:val="00A756D0"/>
    <w:rsid w:val="00A75BEE"/>
    <w:rsid w:val="00A828A1"/>
    <w:rsid w:val="00A84380"/>
    <w:rsid w:val="00A87E7D"/>
    <w:rsid w:val="00A90DAD"/>
    <w:rsid w:val="00A93710"/>
    <w:rsid w:val="00A93B27"/>
    <w:rsid w:val="00A95182"/>
    <w:rsid w:val="00A97013"/>
    <w:rsid w:val="00A97EA3"/>
    <w:rsid w:val="00AA3733"/>
    <w:rsid w:val="00AB1827"/>
    <w:rsid w:val="00AB1D61"/>
    <w:rsid w:val="00AB3876"/>
    <w:rsid w:val="00AB5FB6"/>
    <w:rsid w:val="00AC00FD"/>
    <w:rsid w:val="00AC2B7F"/>
    <w:rsid w:val="00AC3D98"/>
    <w:rsid w:val="00AC6511"/>
    <w:rsid w:val="00AC6624"/>
    <w:rsid w:val="00AC6EEA"/>
    <w:rsid w:val="00AD22C5"/>
    <w:rsid w:val="00AD2C57"/>
    <w:rsid w:val="00AD2EB2"/>
    <w:rsid w:val="00AD3001"/>
    <w:rsid w:val="00AD3F36"/>
    <w:rsid w:val="00AD5698"/>
    <w:rsid w:val="00AD6542"/>
    <w:rsid w:val="00AE14FD"/>
    <w:rsid w:val="00AE21D2"/>
    <w:rsid w:val="00AE395E"/>
    <w:rsid w:val="00AE4A74"/>
    <w:rsid w:val="00AF1A1F"/>
    <w:rsid w:val="00AF2A3B"/>
    <w:rsid w:val="00AF3556"/>
    <w:rsid w:val="00AF3603"/>
    <w:rsid w:val="00AF40CD"/>
    <w:rsid w:val="00AF5594"/>
    <w:rsid w:val="00AF6501"/>
    <w:rsid w:val="00B01813"/>
    <w:rsid w:val="00B10DAB"/>
    <w:rsid w:val="00B11278"/>
    <w:rsid w:val="00B11C0B"/>
    <w:rsid w:val="00B1224E"/>
    <w:rsid w:val="00B13522"/>
    <w:rsid w:val="00B1424F"/>
    <w:rsid w:val="00B14AF4"/>
    <w:rsid w:val="00B15A96"/>
    <w:rsid w:val="00B17B56"/>
    <w:rsid w:val="00B17FA4"/>
    <w:rsid w:val="00B2060D"/>
    <w:rsid w:val="00B20C81"/>
    <w:rsid w:val="00B20D30"/>
    <w:rsid w:val="00B21F64"/>
    <w:rsid w:val="00B23CF3"/>
    <w:rsid w:val="00B24DF8"/>
    <w:rsid w:val="00B266FE"/>
    <w:rsid w:val="00B30DC1"/>
    <w:rsid w:val="00B340C0"/>
    <w:rsid w:val="00B372D1"/>
    <w:rsid w:val="00B423A0"/>
    <w:rsid w:val="00B439F5"/>
    <w:rsid w:val="00B45D7C"/>
    <w:rsid w:val="00B465E7"/>
    <w:rsid w:val="00B500D7"/>
    <w:rsid w:val="00B5279B"/>
    <w:rsid w:val="00B53576"/>
    <w:rsid w:val="00B53859"/>
    <w:rsid w:val="00B53A87"/>
    <w:rsid w:val="00B552B7"/>
    <w:rsid w:val="00B560F7"/>
    <w:rsid w:val="00B600B5"/>
    <w:rsid w:val="00B60573"/>
    <w:rsid w:val="00B60E41"/>
    <w:rsid w:val="00B60F93"/>
    <w:rsid w:val="00B610F0"/>
    <w:rsid w:val="00B621B8"/>
    <w:rsid w:val="00B638A0"/>
    <w:rsid w:val="00B64D36"/>
    <w:rsid w:val="00B677BF"/>
    <w:rsid w:val="00B70548"/>
    <w:rsid w:val="00B74900"/>
    <w:rsid w:val="00B74C2E"/>
    <w:rsid w:val="00B756C2"/>
    <w:rsid w:val="00B76357"/>
    <w:rsid w:val="00B76510"/>
    <w:rsid w:val="00B81ECE"/>
    <w:rsid w:val="00B821BF"/>
    <w:rsid w:val="00B85CD0"/>
    <w:rsid w:val="00B87414"/>
    <w:rsid w:val="00B91192"/>
    <w:rsid w:val="00B91219"/>
    <w:rsid w:val="00B9216A"/>
    <w:rsid w:val="00B9428D"/>
    <w:rsid w:val="00B94BC8"/>
    <w:rsid w:val="00B96522"/>
    <w:rsid w:val="00B973A8"/>
    <w:rsid w:val="00BA137B"/>
    <w:rsid w:val="00BA467D"/>
    <w:rsid w:val="00BA49B5"/>
    <w:rsid w:val="00BA4A63"/>
    <w:rsid w:val="00BA5FF1"/>
    <w:rsid w:val="00BB34C0"/>
    <w:rsid w:val="00BB5A5A"/>
    <w:rsid w:val="00BB5B06"/>
    <w:rsid w:val="00BB6882"/>
    <w:rsid w:val="00BB6AAB"/>
    <w:rsid w:val="00BB7A80"/>
    <w:rsid w:val="00BC15C2"/>
    <w:rsid w:val="00BC198E"/>
    <w:rsid w:val="00BC631C"/>
    <w:rsid w:val="00BD1C92"/>
    <w:rsid w:val="00BD39C7"/>
    <w:rsid w:val="00BD5CF6"/>
    <w:rsid w:val="00BD66F5"/>
    <w:rsid w:val="00BD6A87"/>
    <w:rsid w:val="00BD7F78"/>
    <w:rsid w:val="00BE42FF"/>
    <w:rsid w:val="00BE4CBC"/>
    <w:rsid w:val="00BE6696"/>
    <w:rsid w:val="00BE679D"/>
    <w:rsid w:val="00BE74EA"/>
    <w:rsid w:val="00BF7942"/>
    <w:rsid w:val="00C012CE"/>
    <w:rsid w:val="00C02B2E"/>
    <w:rsid w:val="00C04715"/>
    <w:rsid w:val="00C04D55"/>
    <w:rsid w:val="00C04F2A"/>
    <w:rsid w:val="00C05258"/>
    <w:rsid w:val="00C14958"/>
    <w:rsid w:val="00C15145"/>
    <w:rsid w:val="00C15E83"/>
    <w:rsid w:val="00C17026"/>
    <w:rsid w:val="00C21F03"/>
    <w:rsid w:val="00C21FCE"/>
    <w:rsid w:val="00C22D1A"/>
    <w:rsid w:val="00C2586E"/>
    <w:rsid w:val="00C3070A"/>
    <w:rsid w:val="00C30EF4"/>
    <w:rsid w:val="00C318FD"/>
    <w:rsid w:val="00C319B7"/>
    <w:rsid w:val="00C31A02"/>
    <w:rsid w:val="00C33DCC"/>
    <w:rsid w:val="00C371B7"/>
    <w:rsid w:val="00C37862"/>
    <w:rsid w:val="00C379ED"/>
    <w:rsid w:val="00C40FF0"/>
    <w:rsid w:val="00C44C8F"/>
    <w:rsid w:val="00C44DD1"/>
    <w:rsid w:val="00C4523F"/>
    <w:rsid w:val="00C457F8"/>
    <w:rsid w:val="00C45A01"/>
    <w:rsid w:val="00C52365"/>
    <w:rsid w:val="00C52507"/>
    <w:rsid w:val="00C52D68"/>
    <w:rsid w:val="00C5350C"/>
    <w:rsid w:val="00C535FD"/>
    <w:rsid w:val="00C5366F"/>
    <w:rsid w:val="00C55259"/>
    <w:rsid w:val="00C56002"/>
    <w:rsid w:val="00C566A7"/>
    <w:rsid w:val="00C61A47"/>
    <w:rsid w:val="00C6203F"/>
    <w:rsid w:val="00C62479"/>
    <w:rsid w:val="00C63A01"/>
    <w:rsid w:val="00C657FE"/>
    <w:rsid w:val="00C66A7D"/>
    <w:rsid w:val="00C66F2E"/>
    <w:rsid w:val="00C70123"/>
    <w:rsid w:val="00C70533"/>
    <w:rsid w:val="00C70DFF"/>
    <w:rsid w:val="00C72279"/>
    <w:rsid w:val="00C73F2C"/>
    <w:rsid w:val="00C755F0"/>
    <w:rsid w:val="00C7582C"/>
    <w:rsid w:val="00C75885"/>
    <w:rsid w:val="00C82F04"/>
    <w:rsid w:val="00C82F1E"/>
    <w:rsid w:val="00C8463A"/>
    <w:rsid w:val="00C87AC5"/>
    <w:rsid w:val="00C91C6C"/>
    <w:rsid w:val="00C92ED9"/>
    <w:rsid w:val="00C96832"/>
    <w:rsid w:val="00CA09EB"/>
    <w:rsid w:val="00CA257B"/>
    <w:rsid w:val="00CA5DE7"/>
    <w:rsid w:val="00CA6C27"/>
    <w:rsid w:val="00CA7E87"/>
    <w:rsid w:val="00CB17B8"/>
    <w:rsid w:val="00CB32AD"/>
    <w:rsid w:val="00CB3314"/>
    <w:rsid w:val="00CB58D8"/>
    <w:rsid w:val="00CB6BCF"/>
    <w:rsid w:val="00CB7406"/>
    <w:rsid w:val="00CC0C45"/>
    <w:rsid w:val="00CC0FF9"/>
    <w:rsid w:val="00CC1653"/>
    <w:rsid w:val="00CC28FE"/>
    <w:rsid w:val="00CC2906"/>
    <w:rsid w:val="00CC2A27"/>
    <w:rsid w:val="00CC3B8F"/>
    <w:rsid w:val="00CC48D8"/>
    <w:rsid w:val="00CC55ED"/>
    <w:rsid w:val="00CC5FD5"/>
    <w:rsid w:val="00CC6388"/>
    <w:rsid w:val="00CC65A3"/>
    <w:rsid w:val="00CC67D2"/>
    <w:rsid w:val="00CD1DBC"/>
    <w:rsid w:val="00CD1E82"/>
    <w:rsid w:val="00CD3CE4"/>
    <w:rsid w:val="00CD4B2D"/>
    <w:rsid w:val="00CD4D7F"/>
    <w:rsid w:val="00CD5B99"/>
    <w:rsid w:val="00CD70D0"/>
    <w:rsid w:val="00CD7C33"/>
    <w:rsid w:val="00CE180C"/>
    <w:rsid w:val="00CE2963"/>
    <w:rsid w:val="00CE3EAD"/>
    <w:rsid w:val="00CE4318"/>
    <w:rsid w:val="00CE4844"/>
    <w:rsid w:val="00CE7363"/>
    <w:rsid w:val="00CF08A6"/>
    <w:rsid w:val="00CF1017"/>
    <w:rsid w:val="00CF15D7"/>
    <w:rsid w:val="00CF3AB1"/>
    <w:rsid w:val="00CF4BEE"/>
    <w:rsid w:val="00D02E3F"/>
    <w:rsid w:val="00D035B7"/>
    <w:rsid w:val="00D046B5"/>
    <w:rsid w:val="00D046D3"/>
    <w:rsid w:val="00D046ED"/>
    <w:rsid w:val="00D062FB"/>
    <w:rsid w:val="00D10D9F"/>
    <w:rsid w:val="00D12282"/>
    <w:rsid w:val="00D12676"/>
    <w:rsid w:val="00D12C07"/>
    <w:rsid w:val="00D13560"/>
    <w:rsid w:val="00D14071"/>
    <w:rsid w:val="00D1569A"/>
    <w:rsid w:val="00D170D5"/>
    <w:rsid w:val="00D209F5"/>
    <w:rsid w:val="00D227F4"/>
    <w:rsid w:val="00D235E4"/>
    <w:rsid w:val="00D270D8"/>
    <w:rsid w:val="00D2790E"/>
    <w:rsid w:val="00D30CD9"/>
    <w:rsid w:val="00D31017"/>
    <w:rsid w:val="00D35135"/>
    <w:rsid w:val="00D35C9B"/>
    <w:rsid w:val="00D373FF"/>
    <w:rsid w:val="00D400FB"/>
    <w:rsid w:val="00D456A4"/>
    <w:rsid w:val="00D46816"/>
    <w:rsid w:val="00D46A4F"/>
    <w:rsid w:val="00D52DE5"/>
    <w:rsid w:val="00D53521"/>
    <w:rsid w:val="00D54D15"/>
    <w:rsid w:val="00D57FB3"/>
    <w:rsid w:val="00D601E2"/>
    <w:rsid w:val="00D621C2"/>
    <w:rsid w:val="00D65876"/>
    <w:rsid w:val="00D66338"/>
    <w:rsid w:val="00D72C81"/>
    <w:rsid w:val="00D75C54"/>
    <w:rsid w:val="00D76241"/>
    <w:rsid w:val="00D8035F"/>
    <w:rsid w:val="00D857C8"/>
    <w:rsid w:val="00D861BB"/>
    <w:rsid w:val="00D86320"/>
    <w:rsid w:val="00D94B26"/>
    <w:rsid w:val="00D96A69"/>
    <w:rsid w:val="00DA15A1"/>
    <w:rsid w:val="00DA350C"/>
    <w:rsid w:val="00DA385F"/>
    <w:rsid w:val="00DA4FAA"/>
    <w:rsid w:val="00DA5192"/>
    <w:rsid w:val="00DA5875"/>
    <w:rsid w:val="00DA617C"/>
    <w:rsid w:val="00DA65D2"/>
    <w:rsid w:val="00DB2D31"/>
    <w:rsid w:val="00DB318C"/>
    <w:rsid w:val="00DB34D3"/>
    <w:rsid w:val="00DB3712"/>
    <w:rsid w:val="00DB3839"/>
    <w:rsid w:val="00DB5D95"/>
    <w:rsid w:val="00DB62E9"/>
    <w:rsid w:val="00DB66BF"/>
    <w:rsid w:val="00DB75AB"/>
    <w:rsid w:val="00DB7AA2"/>
    <w:rsid w:val="00DC0B48"/>
    <w:rsid w:val="00DC2B32"/>
    <w:rsid w:val="00DC559A"/>
    <w:rsid w:val="00DC6B2E"/>
    <w:rsid w:val="00DC6C00"/>
    <w:rsid w:val="00DD093F"/>
    <w:rsid w:val="00DD5760"/>
    <w:rsid w:val="00DD586F"/>
    <w:rsid w:val="00DD7D5D"/>
    <w:rsid w:val="00DE0ED9"/>
    <w:rsid w:val="00DE357E"/>
    <w:rsid w:val="00DE4654"/>
    <w:rsid w:val="00DE4B0D"/>
    <w:rsid w:val="00DE53E5"/>
    <w:rsid w:val="00DE5861"/>
    <w:rsid w:val="00DE5EAA"/>
    <w:rsid w:val="00DF026B"/>
    <w:rsid w:val="00DF1D08"/>
    <w:rsid w:val="00DF2A8C"/>
    <w:rsid w:val="00DF3374"/>
    <w:rsid w:val="00DF4EB6"/>
    <w:rsid w:val="00DF5D47"/>
    <w:rsid w:val="00E00A9A"/>
    <w:rsid w:val="00E027B6"/>
    <w:rsid w:val="00E02D02"/>
    <w:rsid w:val="00E04380"/>
    <w:rsid w:val="00E05809"/>
    <w:rsid w:val="00E06A1C"/>
    <w:rsid w:val="00E12180"/>
    <w:rsid w:val="00E13A2E"/>
    <w:rsid w:val="00E144A5"/>
    <w:rsid w:val="00E15993"/>
    <w:rsid w:val="00E21CAB"/>
    <w:rsid w:val="00E22D59"/>
    <w:rsid w:val="00E235CA"/>
    <w:rsid w:val="00E23680"/>
    <w:rsid w:val="00E305E3"/>
    <w:rsid w:val="00E30851"/>
    <w:rsid w:val="00E31C5F"/>
    <w:rsid w:val="00E34175"/>
    <w:rsid w:val="00E35D1F"/>
    <w:rsid w:val="00E37ECC"/>
    <w:rsid w:val="00E40399"/>
    <w:rsid w:val="00E461C3"/>
    <w:rsid w:val="00E5066F"/>
    <w:rsid w:val="00E51AA7"/>
    <w:rsid w:val="00E51EB1"/>
    <w:rsid w:val="00E56EDD"/>
    <w:rsid w:val="00E605FB"/>
    <w:rsid w:val="00E619ED"/>
    <w:rsid w:val="00E61AA1"/>
    <w:rsid w:val="00E62D97"/>
    <w:rsid w:val="00E62E16"/>
    <w:rsid w:val="00E62FF1"/>
    <w:rsid w:val="00E63BBD"/>
    <w:rsid w:val="00E65723"/>
    <w:rsid w:val="00E65DE7"/>
    <w:rsid w:val="00E674BA"/>
    <w:rsid w:val="00E700C8"/>
    <w:rsid w:val="00E7384D"/>
    <w:rsid w:val="00E73BD0"/>
    <w:rsid w:val="00E751CB"/>
    <w:rsid w:val="00E75FAC"/>
    <w:rsid w:val="00E800F5"/>
    <w:rsid w:val="00E85970"/>
    <w:rsid w:val="00E86EBA"/>
    <w:rsid w:val="00E90CA7"/>
    <w:rsid w:val="00E90EC6"/>
    <w:rsid w:val="00E92814"/>
    <w:rsid w:val="00E92F14"/>
    <w:rsid w:val="00E944C7"/>
    <w:rsid w:val="00E94B64"/>
    <w:rsid w:val="00E94F15"/>
    <w:rsid w:val="00E95128"/>
    <w:rsid w:val="00E969D0"/>
    <w:rsid w:val="00E97579"/>
    <w:rsid w:val="00EA00F9"/>
    <w:rsid w:val="00EA1273"/>
    <w:rsid w:val="00EA76B3"/>
    <w:rsid w:val="00EB028C"/>
    <w:rsid w:val="00EB21C5"/>
    <w:rsid w:val="00EB4B07"/>
    <w:rsid w:val="00EB7260"/>
    <w:rsid w:val="00EC0056"/>
    <w:rsid w:val="00EC0F7F"/>
    <w:rsid w:val="00EC1ADA"/>
    <w:rsid w:val="00EC32CB"/>
    <w:rsid w:val="00EC4877"/>
    <w:rsid w:val="00EC657D"/>
    <w:rsid w:val="00EC7AFA"/>
    <w:rsid w:val="00ED2D46"/>
    <w:rsid w:val="00ED2E64"/>
    <w:rsid w:val="00ED5416"/>
    <w:rsid w:val="00EE041D"/>
    <w:rsid w:val="00EE2A6F"/>
    <w:rsid w:val="00EE56F8"/>
    <w:rsid w:val="00EE6866"/>
    <w:rsid w:val="00EE6EDC"/>
    <w:rsid w:val="00EE77D9"/>
    <w:rsid w:val="00EE7D9F"/>
    <w:rsid w:val="00EF010B"/>
    <w:rsid w:val="00EF1CFA"/>
    <w:rsid w:val="00EF2F91"/>
    <w:rsid w:val="00EF60F0"/>
    <w:rsid w:val="00F01B5D"/>
    <w:rsid w:val="00F03703"/>
    <w:rsid w:val="00F06B8A"/>
    <w:rsid w:val="00F11914"/>
    <w:rsid w:val="00F13600"/>
    <w:rsid w:val="00F14BC9"/>
    <w:rsid w:val="00F170A1"/>
    <w:rsid w:val="00F17278"/>
    <w:rsid w:val="00F20FF8"/>
    <w:rsid w:val="00F23134"/>
    <w:rsid w:val="00F27103"/>
    <w:rsid w:val="00F33F33"/>
    <w:rsid w:val="00F35C57"/>
    <w:rsid w:val="00F369A7"/>
    <w:rsid w:val="00F40CC6"/>
    <w:rsid w:val="00F4321A"/>
    <w:rsid w:val="00F43576"/>
    <w:rsid w:val="00F43A59"/>
    <w:rsid w:val="00F44693"/>
    <w:rsid w:val="00F46C46"/>
    <w:rsid w:val="00F50CA3"/>
    <w:rsid w:val="00F51096"/>
    <w:rsid w:val="00F5335F"/>
    <w:rsid w:val="00F55A9A"/>
    <w:rsid w:val="00F57423"/>
    <w:rsid w:val="00F57C4D"/>
    <w:rsid w:val="00F6043A"/>
    <w:rsid w:val="00F60926"/>
    <w:rsid w:val="00F63C47"/>
    <w:rsid w:val="00F64307"/>
    <w:rsid w:val="00F65913"/>
    <w:rsid w:val="00F66456"/>
    <w:rsid w:val="00F67A3A"/>
    <w:rsid w:val="00F7080E"/>
    <w:rsid w:val="00F723C8"/>
    <w:rsid w:val="00F72DBF"/>
    <w:rsid w:val="00F753B4"/>
    <w:rsid w:val="00F75A2C"/>
    <w:rsid w:val="00F77ED4"/>
    <w:rsid w:val="00F84027"/>
    <w:rsid w:val="00F842F3"/>
    <w:rsid w:val="00F85514"/>
    <w:rsid w:val="00F86958"/>
    <w:rsid w:val="00F87936"/>
    <w:rsid w:val="00F9086B"/>
    <w:rsid w:val="00F913FA"/>
    <w:rsid w:val="00F917EF"/>
    <w:rsid w:val="00F91FA0"/>
    <w:rsid w:val="00F934A1"/>
    <w:rsid w:val="00F93CCD"/>
    <w:rsid w:val="00F94FCE"/>
    <w:rsid w:val="00F95EE2"/>
    <w:rsid w:val="00F96478"/>
    <w:rsid w:val="00F96FFC"/>
    <w:rsid w:val="00F976AE"/>
    <w:rsid w:val="00F97B5D"/>
    <w:rsid w:val="00FA17E8"/>
    <w:rsid w:val="00FA2650"/>
    <w:rsid w:val="00FA277F"/>
    <w:rsid w:val="00FA3942"/>
    <w:rsid w:val="00FA4356"/>
    <w:rsid w:val="00FA4D35"/>
    <w:rsid w:val="00FA5448"/>
    <w:rsid w:val="00FA5C24"/>
    <w:rsid w:val="00FA62B0"/>
    <w:rsid w:val="00FA6572"/>
    <w:rsid w:val="00FA6FF6"/>
    <w:rsid w:val="00FB5369"/>
    <w:rsid w:val="00FC0C66"/>
    <w:rsid w:val="00FC1772"/>
    <w:rsid w:val="00FC2FAC"/>
    <w:rsid w:val="00FC315E"/>
    <w:rsid w:val="00FD04B4"/>
    <w:rsid w:val="00FD25AD"/>
    <w:rsid w:val="00FD366C"/>
    <w:rsid w:val="00FD484D"/>
    <w:rsid w:val="00FD4E23"/>
    <w:rsid w:val="00FD7C67"/>
    <w:rsid w:val="00FE0D9F"/>
    <w:rsid w:val="00FE0EE7"/>
    <w:rsid w:val="00FE155A"/>
    <w:rsid w:val="00FE3733"/>
    <w:rsid w:val="00FE4ADE"/>
    <w:rsid w:val="00FE5244"/>
    <w:rsid w:val="00FE5907"/>
    <w:rsid w:val="00FE66AE"/>
    <w:rsid w:val="00FE79C5"/>
    <w:rsid w:val="00FF0399"/>
    <w:rsid w:val="00FF0F75"/>
    <w:rsid w:val="00FF43D0"/>
    <w:rsid w:val="00FF55E1"/>
    <w:rsid w:val="00FF6C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CC7C3AC-5463-415D-B240-6B144B1974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6DD5"/>
  </w:style>
  <w:style w:type="paragraph" w:styleId="Heading2">
    <w:name w:val="heading 2"/>
    <w:basedOn w:val="Normal"/>
    <w:link w:val="Heading2Char"/>
    <w:uiPriority w:val="9"/>
    <w:qFormat/>
    <w:rsid w:val="00DB5D9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FC1772"/>
    <w:pPr>
      <w:keepNext/>
      <w:keepLines/>
      <w:spacing w:before="200" w:after="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36D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Sub heading 3.1.1,Normal 2,List Paragraph (numbered (a)),Colorful List - Accent 11,MC Paragraphe Liste,List_Paragraph,Multilevel para_II,List Paragraph1,Bullets,List Bullet-OpsManual,References,Title Style 1,Liste 1,ANNEX"/>
    <w:basedOn w:val="Normal"/>
    <w:link w:val="ListParagraphChar"/>
    <w:uiPriority w:val="34"/>
    <w:qFormat/>
    <w:rsid w:val="00F85514"/>
    <w:pPr>
      <w:ind w:left="720"/>
      <w:contextualSpacing/>
    </w:pPr>
  </w:style>
  <w:style w:type="paragraph" w:styleId="BalloonText">
    <w:name w:val="Balloon Text"/>
    <w:basedOn w:val="Normal"/>
    <w:link w:val="BalloonTextChar"/>
    <w:uiPriority w:val="99"/>
    <w:semiHidden/>
    <w:unhideWhenUsed/>
    <w:rsid w:val="009337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37E2"/>
    <w:rPr>
      <w:rFonts w:ascii="Segoe UI" w:hAnsi="Segoe UI" w:cs="Segoe UI"/>
      <w:sz w:val="18"/>
      <w:szCs w:val="18"/>
    </w:rPr>
  </w:style>
  <w:style w:type="paragraph" w:styleId="Header">
    <w:name w:val="header"/>
    <w:basedOn w:val="Normal"/>
    <w:link w:val="HeaderChar"/>
    <w:uiPriority w:val="99"/>
    <w:unhideWhenUsed/>
    <w:rsid w:val="004312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312DC"/>
  </w:style>
  <w:style w:type="paragraph" w:styleId="Footer">
    <w:name w:val="footer"/>
    <w:basedOn w:val="Normal"/>
    <w:link w:val="FooterChar"/>
    <w:uiPriority w:val="99"/>
    <w:unhideWhenUsed/>
    <w:rsid w:val="004312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312DC"/>
  </w:style>
  <w:style w:type="character" w:customStyle="1" w:styleId="Heading2Char">
    <w:name w:val="Heading 2 Char"/>
    <w:basedOn w:val="DefaultParagraphFont"/>
    <w:link w:val="Heading2"/>
    <w:uiPriority w:val="9"/>
    <w:rsid w:val="00DB5D95"/>
    <w:rPr>
      <w:rFonts w:ascii="Times New Roman" w:eastAsia="Times New Roman" w:hAnsi="Times New Roman" w:cs="Times New Roman"/>
      <w:b/>
      <w:bCs/>
      <w:sz w:val="36"/>
      <w:szCs w:val="36"/>
    </w:rPr>
  </w:style>
  <w:style w:type="character" w:customStyle="1" w:styleId="tlid-translation">
    <w:name w:val="tlid-translation"/>
    <w:basedOn w:val="DefaultParagraphFont"/>
    <w:rsid w:val="00474B58"/>
  </w:style>
  <w:style w:type="paragraph" w:styleId="HTMLPreformatted">
    <w:name w:val="HTML Preformatted"/>
    <w:basedOn w:val="Normal"/>
    <w:link w:val="HTMLPreformattedChar"/>
    <w:uiPriority w:val="99"/>
    <w:unhideWhenUsed/>
    <w:rsid w:val="008725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8725AF"/>
    <w:rPr>
      <w:rFonts w:ascii="Courier New" w:eastAsia="Times New Roman" w:hAnsi="Courier New" w:cs="Courier New"/>
      <w:sz w:val="20"/>
      <w:szCs w:val="20"/>
    </w:rPr>
  </w:style>
  <w:style w:type="paragraph" w:customStyle="1" w:styleId="Default">
    <w:name w:val="Default"/>
    <w:rsid w:val="00B24DF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ListParagraph2">
    <w:name w:val="List Paragraph2"/>
    <w:basedOn w:val="Normal"/>
    <w:uiPriority w:val="34"/>
    <w:qFormat/>
    <w:rsid w:val="002B702D"/>
    <w:pPr>
      <w:spacing w:after="200" w:line="276" w:lineRule="auto"/>
      <w:ind w:left="720"/>
      <w:contextualSpacing/>
    </w:pPr>
    <w:rPr>
      <w:rFonts w:ascii="Calibri" w:eastAsia="SimSun" w:hAnsi="Calibri" w:cs="Mangal"/>
      <w:szCs w:val="20"/>
      <w:lang w:bidi="hi-IN"/>
    </w:rPr>
  </w:style>
  <w:style w:type="character" w:styleId="Hyperlink">
    <w:name w:val="Hyperlink"/>
    <w:basedOn w:val="DefaultParagraphFont"/>
    <w:unhideWhenUsed/>
    <w:rsid w:val="0036315C"/>
    <w:rPr>
      <w:color w:val="0000FF"/>
      <w:u w:val="single"/>
    </w:rPr>
  </w:style>
  <w:style w:type="paragraph" w:styleId="NoSpacing">
    <w:name w:val="No Spacing"/>
    <w:uiPriority w:val="1"/>
    <w:qFormat/>
    <w:rsid w:val="00574BE8"/>
    <w:pPr>
      <w:spacing w:after="0" w:line="240" w:lineRule="auto"/>
    </w:pPr>
    <w:rPr>
      <w:rFonts w:ascii="Calibri" w:eastAsia="Times New Roman" w:hAnsi="Calibri" w:cs="Times New Roman"/>
      <w:lang w:val="en-IN" w:eastAsia="en-IN"/>
    </w:rPr>
  </w:style>
  <w:style w:type="paragraph" w:styleId="Subtitle">
    <w:name w:val="Subtitle"/>
    <w:basedOn w:val="Normal"/>
    <w:next w:val="Normal"/>
    <w:link w:val="SubtitleChar"/>
    <w:uiPriority w:val="11"/>
    <w:qFormat/>
    <w:rsid w:val="00600234"/>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600234"/>
    <w:rPr>
      <w:rFonts w:eastAsiaTheme="minorEastAsia"/>
      <w:color w:val="5A5A5A" w:themeColor="text1" w:themeTint="A5"/>
      <w:spacing w:val="15"/>
    </w:rPr>
  </w:style>
  <w:style w:type="character" w:customStyle="1" w:styleId="Heading3Char">
    <w:name w:val="Heading 3 Char"/>
    <w:basedOn w:val="DefaultParagraphFont"/>
    <w:link w:val="Heading3"/>
    <w:uiPriority w:val="9"/>
    <w:rsid w:val="00FC1772"/>
    <w:rPr>
      <w:rFonts w:asciiTheme="majorHAnsi" w:eastAsiaTheme="majorEastAsia" w:hAnsiTheme="majorHAnsi" w:cstheme="majorBidi"/>
      <w:b/>
      <w:bCs/>
      <w:color w:val="4472C4" w:themeColor="accent1"/>
    </w:rPr>
  </w:style>
  <w:style w:type="character" w:customStyle="1" w:styleId="ListParagraphChar">
    <w:name w:val="List Paragraph Char"/>
    <w:aliases w:val="Sub heading 3.1.1 Char,Normal 2 Char,List Paragraph (numbered (a)) Char,Colorful List - Accent 11 Char,MC Paragraphe Liste Char,List_Paragraph Char,Multilevel para_II Char,List Paragraph1 Char,Bullets Char,List Bullet-OpsManual Char"/>
    <w:link w:val="ListParagraph"/>
    <w:uiPriority w:val="34"/>
    <w:locked/>
    <w:rsid w:val="00CB7406"/>
  </w:style>
  <w:style w:type="character" w:customStyle="1" w:styleId="fontstyle01">
    <w:name w:val="fontstyle01"/>
    <w:basedOn w:val="DefaultParagraphFont"/>
    <w:rsid w:val="00786CDB"/>
    <w:rPr>
      <w:rFonts w:ascii="CIDFont+F1" w:hAnsi="CIDFont+F1" w:hint="default"/>
      <w:b w:val="0"/>
      <w:bCs w:val="0"/>
      <w:i w:val="0"/>
      <w:iCs w:val="0"/>
      <w:color w:val="000000"/>
      <w:sz w:val="22"/>
      <w:szCs w:val="22"/>
    </w:rPr>
  </w:style>
  <w:style w:type="paragraph" w:styleId="NormalWeb">
    <w:name w:val="Normal (Web)"/>
    <w:basedOn w:val="Normal"/>
    <w:uiPriority w:val="99"/>
    <w:unhideWhenUsed/>
    <w:rsid w:val="00963848"/>
    <w:pPr>
      <w:spacing w:before="100" w:beforeAutospacing="1" w:after="100" w:afterAutospacing="1" w:line="240" w:lineRule="auto"/>
    </w:pPr>
    <w:rPr>
      <w:rFonts w:ascii="Times New Roman" w:eastAsia="Times New Roman" w:hAnsi="Times New Roman" w:cs="Times New Roman"/>
      <w:sz w:val="24"/>
      <w:szCs w:val="24"/>
      <w:lang w:bidi="hi-IN"/>
    </w:rPr>
  </w:style>
  <w:style w:type="character" w:styleId="Emphasis">
    <w:name w:val="Emphasis"/>
    <w:basedOn w:val="DefaultParagraphFont"/>
    <w:uiPriority w:val="20"/>
    <w:qFormat/>
    <w:rsid w:val="00963848"/>
    <w:rPr>
      <w:i/>
      <w:iCs/>
    </w:rPr>
  </w:style>
  <w:style w:type="character" w:customStyle="1" w:styleId="acopre">
    <w:name w:val="acopre"/>
    <w:basedOn w:val="DefaultParagraphFont"/>
    <w:rsid w:val="00963848"/>
  </w:style>
  <w:style w:type="character" w:customStyle="1" w:styleId="hgkelc">
    <w:name w:val="hgkelc"/>
    <w:basedOn w:val="DefaultParagraphFont"/>
    <w:rsid w:val="00963848"/>
  </w:style>
  <w:style w:type="character" w:styleId="Strong">
    <w:name w:val="Strong"/>
    <w:basedOn w:val="DefaultParagraphFont"/>
    <w:uiPriority w:val="22"/>
    <w:qFormat/>
    <w:rsid w:val="003638D5"/>
    <w:rPr>
      <w:b/>
      <w:bCs/>
    </w:rPr>
  </w:style>
  <w:style w:type="character" w:customStyle="1" w:styleId="fontstyle21">
    <w:name w:val="fontstyle21"/>
    <w:basedOn w:val="DefaultParagraphFont"/>
    <w:rsid w:val="00A606CC"/>
    <w:rPr>
      <w:rFonts w:ascii="CIDFont+F1" w:hAnsi="CIDFont+F1" w:hint="default"/>
      <w:b w:val="0"/>
      <w:bCs w:val="0"/>
      <w:i w:val="0"/>
      <w:iCs w:val="0"/>
      <w:color w:val="000000"/>
      <w:sz w:val="24"/>
      <w:szCs w:val="24"/>
    </w:rPr>
  </w:style>
  <w:style w:type="character" w:customStyle="1" w:styleId="fontstyle31">
    <w:name w:val="fontstyle31"/>
    <w:basedOn w:val="DefaultParagraphFont"/>
    <w:rsid w:val="00A606CC"/>
    <w:rPr>
      <w:rFonts w:ascii="Times-Roman" w:hAnsi="Times-Roman"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668823">
      <w:bodyDiv w:val="1"/>
      <w:marLeft w:val="0"/>
      <w:marRight w:val="0"/>
      <w:marTop w:val="0"/>
      <w:marBottom w:val="0"/>
      <w:divBdr>
        <w:top w:val="none" w:sz="0" w:space="0" w:color="auto"/>
        <w:left w:val="none" w:sz="0" w:space="0" w:color="auto"/>
        <w:bottom w:val="none" w:sz="0" w:space="0" w:color="auto"/>
        <w:right w:val="none" w:sz="0" w:space="0" w:color="auto"/>
      </w:divBdr>
    </w:div>
    <w:div w:id="370570726">
      <w:bodyDiv w:val="1"/>
      <w:marLeft w:val="0"/>
      <w:marRight w:val="0"/>
      <w:marTop w:val="0"/>
      <w:marBottom w:val="0"/>
      <w:divBdr>
        <w:top w:val="none" w:sz="0" w:space="0" w:color="auto"/>
        <w:left w:val="none" w:sz="0" w:space="0" w:color="auto"/>
        <w:bottom w:val="none" w:sz="0" w:space="0" w:color="auto"/>
        <w:right w:val="none" w:sz="0" w:space="0" w:color="auto"/>
      </w:divBdr>
    </w:div>
    <w:div w:id="472724270">
      <w:bodyDiv w:val="1"/>
      <w:marLeft w:val="0"/>
      <w:marRight w:val="0"/>
      <w:marTop w:val="0"/>
      <w:marBottom w:val="0"/>
      <w:divBdr>
        <w:top w:val="none" w:sz="0" w:space="0" w:color="auto"/>
        <w:left w:val="none" w:sz="0" w:space="0" w:color="auto"/>
        <w:bottom w:val="none" w:sz="0" w:space="0" w:color="auto"/>
        <w:right w:val="none" w:sz="0" w:space="0" w:color="auto"/>
      </w:divBdr>
    </w:div>
    <w:div w:id="670373266">
      <w:bodyDiv w:val="1"/>
      <w:marLeft w:val="0"/>
      <w:marRight w:val="0"/>
      <w:marTop w:val="0"/>
      <w:marBottom w:val="0"/>
      <w:divBdr>
        <w:top w:val="none" w:sz="0" w:space="0" w:color="auto"/>
        <w:left w:val="none" w:sz="0" w:space="0" w:color="auto"/>
        <w:bottom w:val="none" w:sz="0" w:space="0" w:color="auto"/>
        <w:right w:val="none" w:sz="0" w:space="0" w:color="auto"/>
      </w:divBdr>
    </w:div>
    <w:div w:id="835999101">
      <w:bodyDiv w:val="1"/>
      <w:marLeft w:val="0"/>
      <w:marRight w:val="0"/>
      <w:marTop w:val="0"/>
      <w:marBottom w:val="0"/>
      <w:divBdr>
        <w:top w:val="none" w:sz="0" w:space="0" w:color="auto"/>
        <w:left w:val="none" w:sz="0" w:space="0" w:color="auto"/>
        <w:bottom w:val="none" w:sz="0" w:space="0" w:color="auto"/>
        <w:right w:val="none" w:sz="0" w:space="0" w:color="auto"/>
      </w:divBdr>
    </w:div>
    <w:div w:id="840464561">
      <w:bodyDiv w:val="1"/>
      <w:marLeft w:val="0"/>
      <w:marRight w:val="0"/>
      <w:marTop w:val="0"/>
      <w:marBottom w:val="0"/>
      <w:divBdr>
        <w:top w:val="none" w:sz="0" w:space="0" w:color="auto"/>
        <w:left w:val="none" w:sz="0" w:space="0" w:color="auto"/>
        <w:bottom w:val="none" w:sz="0" w:space="0" w:color="auto"/>
        <w:right w:val="none" w:sz="0" w:space="0" w:color="auto"/>
      </w:divBdr>
    </w:div>
    <w:div w:id="1409766931">
      <w:bodyDiv w:val="1"/>
      <w:marLeft w:val="0"/>
      <w:marRight w:val="0"/>
      <w:marTop w:val="0"/>
      <w:marBottom w:val="0"/>
      <w:divBdr>
        <w:top w:val="none" w:sz="0" w:space="0" w:color="auto"/>
        <w:left w:val="none" w:sz="0" w:space="0" w:color="auto"/>
        <w:bottom w:val="none" w:sz="0" w:space="0" w:color="auto"/>
        <w:right w:val="none" w:sz="0" w:space="0" w:color="auto"/>
      </w:divBdr>
    </w:div>
    <w:div w:id="1525175024">
      <w:bodyDiv w:val="1"/>
      <w:marLeft w:val="0"/>
      <w:marRight w:val="0"/>
      <w:marTop w:val="0"/>
      <w:marBottom w:val="0"/>
      <w:divBdr>
        <w:top w:val="none" w:sz="0" w:space="0" w:color="auto"/>
        <w:left w:val="none" w:sz="0" w:space="0" w:color="auto"/>
        <w:bottom w:val="none" w:sz="0" w:space="0" w:color="auto"/>
        <w:right w:val="none" w:sz="0" w:space="0" w:color="auto"/>
      </w:divBdr>
    </w:div>
    <w:div w:id="1578126070">
      <w:bodyDiv w:val="1"/>
      <w:marLeft w:val="0"/>
      <w:marRight w:val="0"/>
      <w:marTop w:val="0"/>
      <w:marBottom w:val="0"/>
      <w:divBdr>
        <w:top w:val="none" w:sz="0" w:space="0" w:color="auto"/>
        <w:left w:val="none" w:sz="0" w:space="0" w:color="auto"/>
        <w:bottom w:val="none" w:sz="0" w:space="0" w:color="auto"/>
        <w:right w:val="none" w:sz="0" w:space="0" w:color="auto"/>
      </w:divBdr>
    </w:div>
    <w:div w:id="2046523004">
      <w:bodyDiv w:val="1"/>
      <w:marLeft w:val="0"/>
      <w:marRight w:val="0"/>
      <w:marTop w:val="0"/>
      <w:marBottom w:val="0"/>
      <w:divBdr>
        <w:top w:val="none" w:sz="0" w:space="0" w:color="auto"/>
        <w:left w:val="none" w:sz="0" w:space="0" w:color="auto"/>
        <w:bottom w:val="none" w:sz="0" w:space="0" w:color="auto"/>
        <w:right w:val="none" w:sz="0" w:space="0" w:color="auto"/>
      </w:divBdr>
    </w:div>
    <w:div w:id="2064064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21.png"/><Relationship Id="rId50" Type="http://schemas.openxmlformats.org/officeDocument/2006/relationships/image" Target="media/image23.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oleObject" Target="embeddings/oleObject14.bin"/><Relationship Id="rId46" Type="http://schemas.openxmlformats.org/officeDocument/2006/relationships/oleObject" Target="embeddings/oleObject18.bin"/><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2.png"/><Relationship Id="rId41" Type="http://schemas.openxmlformats.org/officeDocument/2006/relationships/image" Target="media/image1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6.png"/><Relationship Id="rId40" Type="http://schemas.openxmlformats.org/officeDocument/2006/relationships/oleObject" Target="embeddings/oleObject15.bin"/><Relationship Id="rId45" Type="http://schemas.openxmlformats.org/officeDocument/2006/relationships/image" Target="media/image20.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22.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oleObject" Target="embeddings/oleObject17.bin"/><Relationship Id="rId52"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package" Target="embeddings/Microsoft_PowerPoint_Slide.sldx"/><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1.png"/><Relationship Id="rId30" Type="http://schemas.openxmlformats.org/officeDocument/2006/relationships/oleObject" Target="embeddings/oleObject10.bin"/><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oleObject" Target="embeddings/oleObject19.bin"/><Relationship Id="rId8" Type="http://schemas.openxmlformats.org/officeDocument/2006/relationships/image" Target="media/image1.emf"/><Relationship Id="rId51" Type="http://schemas.openxmlformats.org/officeDocument/2006/relationships/image" Target="media/image2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C0C3C9-BA25-4B9B-AED6-7DF9474CDA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785</TotalTime>
  <Pages>14</Pages>
  <Words>1526</Words>
  <Characters>8701</Characters>
  <Application>Microsoft Office Word</Application>
  <DocSecurity>0</DocSecurity>
  <Lines>72</Lines>
  <Paragraphs>20</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        </vt:lpstr>
    </vt:vector>
  </TitlesOfParts>
  <Company/>
  <LinksUpToDate>false</LinksUpToDate>
  <CharactersWithSpaces>10207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Windows User</cp:lastModifiedBy>
  <cp:revision>67</cp:revision>
  <cp:lastPrinted>2019-01-23T06:04:00Z</cp:lastPrinted>
  <dcterms:created xsi:type="dcterms:W3CDTF">2020-10-09T09:59:00Z</dcterms:created>
  <dcterms:modified xsi:type="dcterms:W3CDTF">2021-02-10T16:52:00Z</dcterms:modified>
</cp:coreProperties>
</file>